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02" w:rsidRPr="00964CFE" w:rsidRDefault="00D772C3" w:rsidP="00D772C3">
      <w:pPr>
        <w:ind w:left="0"/>
        <w:rPr>
          <w:rFonts w:cstheme="minorHAnsi"/>
          <w:b/>
          <w:sz w:val="28"/>
          <w:szCs w:val="28"/>
          <w:lang w:val="en-US"/>
        </w:rPr>
      </w:pPr>
      <w:proofErr w:type="spellStart"/>
      <w:r w:rsidRPr="00964CFE">
        <w:rPr>
          <w:rFonts w:cstheme="minorHAnsi"/>
          <w:b/>
          <w:sz w:val="28"/>
          <w:szCs w:val="28"/>
          <w:lang w:val="en-US"/>
        </w:rPr>
        <w:t>Griego</w:t>
      </w:r>
      <w:proofErr w:type="spellEnd"/>
      <w:r w:rsidRPr="00964CFE">
        <w:rPr>
          <w:rFonts w:cstheme="minorHAnsi"/>
          <w:b/>
          <w:sz w:val="28"/>
          <w:szCs w:val="28"/>
          <w:lang w:val="en-US"/>
        </w:rPr>
        <w:t xml:space="preserve"> y </w:t>
      </w:r>
      <w:proofErr w:type="spellStart"/>
      <w:r w:rsidRPr="00964CFE">
        <w:rPr>
          <w:rFonts w:cstheme="minorHAnsi"/>
          <w:b/>
          <w:sz w:val="28"/>
          <w:szCs w:val="28"/>
          <w:lang w:val="en-US"/>
        </w:rPr>
        <w:t>Exégesis</w:t>
      </w:r>
      <w:proofErr w:type="spellEnd"/>
    </w:p>
    <w:p w:rsidR="00241102" w:rsidRPr="00964CFE" w:rsidRDefault="00241102" w:rsidP="00D772C3">
      <w:pPr>
        <w:ind w:left="0"/>
        <w:rPr>
          <w:rFonts w:cstheme="minorHAnsi"/>
          <w:b/>
          <w:sz w:val="28"/>
          <w:szCs w:val="28"/>
          <w:lang w:val="en-US"/>
        </w:rPr>
      </w:pPr>
      <w:r w:rsidRPr="00964CFE">
        <w:rPr>
          <w:rFonts w:cstheme="minorHAnsi"/>
          <w:b/>
          <w:sz w:val="28"/>
          <w:szCs w:val="28"/>
          <w:lang w:val="en-US"/>
        </w:rPr>
        <w:t xml:space="preserve">Richard </w:t>
      </w:r>
      <w:r w:rsidR="00D772C3" w:rsidRPr="00964CFE">
        <w:rPr>
          <w:rFonts w:cstheme="minorHAnsi"/>
          <w:b/>
          <w:sz w:val="28"/>
          <w:szCs w:val="28"/>
          <w:lang w:val="en-US"/>
        </w:rPr>
        <w:t xml:space="preserve">B. </w:t>
      </w:r>
      <w:r w:rsidRPr="00964CFE">
        <w:rPr>
          <w:rFonts w:cstheme="minorHAnsi"/>
          <w:b/>
          <w:sz w:val="28"/>
          <w:szCs w:val="28"/>
          <w:lang w:val="en-US"/>
        </w:rPr>
        <w:t>Ramsay</w:t>
      </w:r>
    </w:p>
    <w:p w:rsidR="00241102" w:rsidRPr="005C6DE9" w:rsidRDefault="00D772C3" w:rsidP="00D772C3">
      <w:pPr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Sílabo</w:t>
      </w:r>
    </w:p>
    <w:p w:rsidR="00241102" w:rsidRPr="005C6DE9" w:rsidRDefault="00241102" w:rsidP="00241102">
      <w:pPr>
        <w:ind w:left="0"/>
        <w:rPr>
          <w:rFonts w:cstheme="minorHAnsi"/>
          <w:sz w:val="24"/>
        </w:rPr>
      </w:pPr>
    </w:p>
    <w:p w:rsidR="00241102" w:rsidRPr="005C6DE9" w:rsidRDefault="00241102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 w:rsidRPr="005C6DE9">
        <w:rPr>
          <w:rFonts w:asciiTheme="minorHAnsi" w:hAnsiTheme="minorHAnsi" w:cstheme="minorHAnsi"/>
          <w:b/>
          <w:bCs/>
          <w:lang w:val="es-ES"/>
        </w:rPr>
        <w:t>Descripción del curso</w:t>
      </w:r>
      <w:r w:rsidRPr="005C6DE9">
        <w:rPr>
          <w:rFonts w:asciiTheme="minorHAnsi" w:hAnsiTheme="minorHAnsi" w:cstheme="minorHAnsi"/>
          <w:lang w:val="es-ES"/>
        </w:rPr>
        <w:t xml:space="preserve"> </w:t>
      </w:r>
    </w:p>
    <w:p w:rsidR="00241102" w:rsidRPr="005C6DE9" w:rsidRDefault="00241102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 w:rsidRPr="005C6DE9">
        <w:rPr>
          <w:rFonts w:asciiTheme="minorHAnsi" w:hAnsiTheme="minorHAnsi" w:cstheme="minorHAnsi"/>
          <w:lang w:val="es-ES"/>
        </w:rPr>
        <w:t>Este curso enseña los fundamentos del griego del Nuevo Testamento</w:t>
      </w:r>
      <w:r w:rsidR="00D772C3">
        <w:rPr>
          <w:rFonts w:asciiTheme="minorHAnsi" w:hAnsiTheme="minorHAnsi" w:cstheme="minorHAnsi"/>
          <w:lang w:val="es-ES"/>
        </w:rPr>
        <w:t xml:space="preserve"> y los pasos para hacer una exégesis</w:t>
      </w:r>
      <w:r w:rsidRPr="005C6DE9">
        <w:rPr>
          <w:rFonts w:asciiTheme="minorHAnsi" w:hAnsiTheme="minorHAnsi" w:cstheme="minorHAnsi"/>
          <w:lang w:val="es-ES"/>
        </w:rPr>
        <w:t xml:space="preserve">. Explica la gramática elemental, una lista de vocabulario que se usa frecuentemente en el Nuevo Testamento, y el uso de herramientas lingüísticas, incluyendo programas computacionales. </w:t>
      </w:r>
      <w:r w:rsidR="00D772C3">
        <w:rPr>
          <w:rFonts w:asciiTheme="minorHAnsi" w:hAnsiTheme="minorHAnsi" w:cstheme="minorHAnsi"/>
          <w:lang w:val="es-ES"/>
        </w:rPr>
        <w:t xml:space="preserve"> El alumno va aplicando lo aprendido a su propio proyecto de exégesis de un pasaje del Nuevo Testamento.</w:t>
      </w:r>
    </w:p>
    <w:p w:rsidR="00EA5F23" w:rsidRDefault="00EA5F23" w:rsidP="00241102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lang w:val="es-ES"/>
        </w:rPr>
      </w:pPr>
    </w:p>
    <w:p w:rsidR="00241102" w:rsidRDefault="00241102" w:rsidP="00241102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lang w:val="es-ES"/>
        </w:rPr>
      </w:pPr>
      <w:r w:rsidRPr="005C6DE9">
        <w:rPr>
          <w:rStyle w:val="Strong"/>
          <w:rFonts w:asciiTheme="minorHAnsi" w:hAnsiTheme="minorHAnsi" w:cstheme="minorHAnsi"/>
          <w:lang w:val="es-ES"/>
        </w:rPr>
        <w:t xml:space="preserve">Metas </w:t>
      </w:r>
      <w:r w:rsidR="00EA5F23">
        <w:rPr>
          <w:rStyle w:val="Strong"/>
          <w:rFonts w:asciiTheme="minorHAnsi" w:hAnsiTheme="minorHAnsi" w:cstheme="minorHAnsi"/>
          <w:lang w:val="es-ES"/>
        </w:rPr>
        <w:t>y Objetivos</w:t>
      </w:r>
    </w:p>
    <w:p w:rsidR="00EA5F23" w:rsidRPr="005C6DE9" w:rsidRDefault="00EA5F23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Style w:val="Strong"/>
          <w:rFonts w:asciiTheme="minorHAnsi" w:hAnsiTheme="minorHAnsi" w:cstheme="minorHAnsi"/>
          <w:lang w:val="es-ES"/>
        </w:rPr>
        <w:t>Metas</w:t>
      </w:r>
    </w:p>
    <w:p w:rsidR="00241102" w:rsidRPr="005C6DE9" w:rsidRDefault="00241102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 w:rsidRPr="005C6DE9">
        <w:rPr>
          <w:rFonts w:asciiTheme="minorHAnsi" w:hAnsiTheme="minorHAnsi" w:cstheme="minorHAnsi"/>
          <w:lang w:val="es-ES"/>
        </w:rPr>
        <w:t>1. El estudiante conocerá los fundamentos del griego del Nuevo Testamento, y sabrá utilizar las herramientas lin</w:t>
      </w:r>
      <w:r w:rsidR="00D772C3">
        <w:rPr>
          <w:rFonts w:asciiTheme="minorHAnsi" w:hAnsiTheme="minorHAnsi" w:cstheme="minorHAnsi"/>
          <w:lang w:val="es-ES"/>
        </w:rPr>
        <w:t>güísticas para estudiar un pasaje</w:t>
      </w:r>
      <w:r w:rsidRPr="005C6DE9">
        <w:rPr>
          <w:rFonts w:asciiTheme="minorHAnsi" w:hAnsiTheme="minorHAnsi" w:cstheme="minorHAnsi"/>
          <w:lang w:val="es-ES"/>
        </w:rPr>
        <w:t xml:space="preserve"> en griego. </w:t>
      </w:r>
    </w:p>
    <w:p w:rsidR="00241102" w:rsidRPr="005C6DE9" w:rsidRDefault="00D772C3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2. El estudiante conocerá los pasos para hacer una exégesis, y los utilizará para desarrollar un estudio de un pasaje del Nuevo Testamento.</w:t>
      </w:r>
    </w:p>
    <w:p w:rsidR="00241102" w:rsidRPr="005C6DE9" w:rsidRDefault="00241102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 w:rsidRPr="005C6DE9">
        <w:rPr>
          <w:rStyle w:val="Strong"/>
          <w:rFonts w:asciiTheme="minorHAnsi" w:hAnsiTheme="minorHAnsi" w:cstheme="minorHAnsi"/>
          <w:lang w:val="es-ES"/>
        </w:rPr>
        <w:t xml:space="preserve">Objetivos </w:t>
      </w:r>
    </w:p>
    <w:p w:rsidR="00241102" w:rsidRPr="005C6DE9" w:rsidRDefault="00241102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 w:rsidRPr="005C6DE9">
        <w:rPr>
          <w:rFonts w:asciiTheme="minorHAnsi" w:hAnsiTheme="minorHAnsi" w:cstheme="minorHAnsi"/>
          <w:lang w:val="es-ES"/>
        </w:rPr>
        <w:t xml:space="preserve">El estudiante mostrará que ha logrado las metas cuando haya cumplido con lo siguiente: </w:t>
      </w:r>
    </w:p>
    <w:p w:rsidR="00241102" w:rsidRPr="005C6DE9" w:rsidRDefault="00241102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 w:rsidRPr="005C6DE9">
        <w:rPr>
          <w:rFonts w:asciiTheme="minorHAnsi" w:hAnsiTheme="minorHAnsi" w:cstheme="minorHAnsi"/>
          <w:lang w:val="es-ES"/>
        </w:rPr>
        <w:t>1. Mostrará su conocimiento de los fundamentos del griego del Nuevo Testamento</w:t>
      </w:r>
      <w:r w:rsidR="00D772C3">
        <w:rPr>
          <w:rFonts w:asciiTheme="minorHAnsi" w:hAnsiTheme="minorHAnsi" w:cstheme="minorHAnsi"/>
          <w:lang w:val="es-ES"/>
        </w:rPr>
        <w:t xml:space="preserve"> al obtener una nota satisfactoria</w:t>
      </w:r>
      <w:r w:rsidRPr="005C6DE9">
        <w:rPr>
          <w:rFonts w:asciiTheme="minorHAnsi" w:hAnsiTheme="minorHAnsi" w:cstheme="minorHAnsi"/>
          <w:lang w:val="es-ES"/>
        </w:rPr>
        <w:t xml:space="preserve"> en </w:t>
      </w:r>
      <w:r w:rsidR="00D772C3">
        <w:rPr>
          <w:rFonts w:asciiTheme="minorHAnsi" w:hAnsiTheme="minorHAnsi" w:cstheme="minorHAnsi"/>
          <w:lang w:val="es-ES"/>
        </w:rPr>
        <w:t>el examen final. Identificará:</w:t>
      </w:r>
      <w:r w:rsidRPr="005C6DE9">
        <w:rPr>
          <w:rFonts w:asciiTheme="minorHAnsi" w:hAnsiTheme="minorHAnsi" w:cstheme="minorHAnsi"/>
          <w:lang w:val="es-ES"/>
        </w:rPr>
        <w:t xml:space="preserve"> a) una lista de vocabulario, b) el significado de términos gramaticales importantes, c) formas de sustantivos y formas verbales, d) la función de ciertas palabras en sus oraciones, y e) la traducción correcta de algunas oraciones en griego.</w:t>
      </w:r>
    </w:p>
    <w:p w:rsidR="00241102" w:rsidRPr="005C6DE9" w:rsidRDefault="00D772C3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2. Escribirá una exégesis </w:t>
      </w:r>
      <w:r w:rsidR="00691F77">
        <w:rPr>
          <w:rFonts w:asciiTheme="minorHAnsi" w:hAnsiTheme="minorHAnsi" w:cstheme="minorHAnsi"/>
          <w:lang w:val="es-ES"/>
        </w:rPr>
        <w:t xml:space="preserve">satisfactoria </w:t>
      </w:r>
      <w:r>
        <w:rPr>
          <w:rFonts w:asciiTheme="minorHAnsi" w:hAnsiTheme="minorHAnsi" w:cstheme="minorHAnsi"/>
          <w:lang w:val="es-ES"/>
        </w:rPr>
        <w:t>de un pasaje</w:t>
      </w:r>
      <w:r w:rsidR="00241102" w:rsidRPr="005C6DE9">
        <w:rPr>
          <w:rFonts w:asciiTheme="minorHAnsi" w:hAnsiTheme="minorHAnsi" w:cstheme="minorHAnsi"/>
          <w:lang w:val="es-ES"/>
        </w:rPr>
        <w:t xml:space="preserve"> del Nuevo Testamento en griego. </w:t>
      </w:r>
    </w:p>
    <w:p w:rsidR="00EA5F23" w:rsidRDefault="00EA5F23" w:rsidP="00241102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lang w:val="es-ES"/>
        </w:rPr>
      </w:pPr>
    </w:p>
    <w:p w:rsidR="00241102" w:rsidRPr="005C6DE9" w:rsidRDefault="00241102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 w:rsidRPr="005C6DE9">
        <w:rPr>
          <w:rStyle w:val="Strong"/>
          <w:rFonts w:asciiTheme="minorHAnsi" w:hAnsiTheme="minorHAnsi" w:cstheme="minorHAnsi"/>
          <w:lang w:val="es-ES"/>
        </w:rPr>
        <w:t xml:space="preserve">Tareas en general </w:t>
      </w:r>
    </w:p>
    <w:p w:rsidR="00241102" w:rsidRDefault="00241102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 w:rsidRPr="005C6DE9">
        <w:rPr>
          <w:rFonts w:asciiTheme="minorHAnsi" w:hAnsiTheme="minorHAnsi" w:cstheme="minorHAnsi"/>
          <w:lang w:val="es-ES"/>
        </w:rPr>
        <w:t xml:space="preserve">1. Leer </w:t>
      </w:r>
      <w:r w:rsidR="005C6DE9" w:rsidRPr="005C6DE9">
        <w:rPr>
          <w:rFonts w:asciiTheme="minorHAnsi" w:hAnsiTheme="minorHAnsi" w:cstheme="minorHAnsi"/>
          <w:lang w:val="es-ES"/>
        </w:rPr>
        <w:t xml:space="preserve">el texto </w:t>
      </w:r>
      <w:r w:rsidR="005C6DE9" w:rsidRPr="005C6DE9">
        <w:rPr>
          <w:rFonts w:asciiTheme="minorHAnsi" w:hAnsiTheme="minorHAnsi" w:cstheme="minorHAnsi"/>
          <w:i/>
          <w:lang w:val="es-ES"/>
        </w:rPr>
        <w:t>Griego y Exégesis</w:t>
      </w:r>
      <w:r w:rsidR="005C6DE9" w:rsidRPr="005C6DE9">
        <w:rPr>
          <w:rFonts w:asciiTheme="minorHAnsi" w:hAnsiTheme="minorHAnsi" w:cstheme="minorHAnsi"/>
          <w:lang w:val="es-ES"/>
        </w:rPr>
        <w:t xml:space="preserve">. </w:t>
      </w:r>
      <w:r w:rsidRPr="005C6DE9">
        <w:rPr>
          <w:rFonts w:asciiTheme="minorHAnsi" w:hAnsiTheme="minorHAnsi" w:cstheme="minorHAnsi"/>
          <w:lang w:val="es-ES"/>
        </w:rPr>
        <w:t xml:space="preserve"> </w:t>
      </w:r>
    </w:p>
    <w:p w:rsidR="00301F60" w:rsidRPr="005C6DE9" w:rsidRDefault="00301F60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2. Completar los ejercicios al final de los capítulos del texto.</w:t>
      </w:r>
    </w:p>
    <w:p w:rsidR="00241102" w:rsidRPr="00301F60" w:rsidRDefault="00301F60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3</w:t>
      </w:r>
      <w:r w:rsidR="00241102" w:rsidRPr="005C6DE9">
        <w:rPr>
          <w:rFonts w:asciiTheme="minorHAnsi" w:hAnsiTheme="minorHAnsi" w:cstheme="minorHAnsi"/>
          <w:lang w:val="es-ES"/>
        </w:rPr>
        <w:t>. Practicar con las presenta</w:t>
      </w:r>
      <w:r>
        <w:rPr>
          <w:rFonts w:asciiTheme="minorHAnsi" w:hAnsiTheme="minorHAnsi" w:cstheme="minorHAnsi"/>
          <w:lang w:val="es-ES"/>
        </w:rPr>
        <w:t xml:space="preserve">ciones </w:t>
      </w:r>
      <w:proofErr w:type="spellStart"/>
      <w:r w:rsidRPr="00301F60">
        <w:rPr>
          <w:rFonts w:asciiTheme="minorHAnsi" w:hAnsiTheme="minorHAnsi" w:cstheme="minorHAnsi"/>
          <w:i/>
          <w:lang w:val="es-ES"/>
        </w:rPr>
        <w:t>Power</w:t>
      </w:r>
      <w:proofErr w:type="spellEnd"/>
      <w:r w:rsidRPr="00301F60">
        <w:rPr>
          <w:rFonts w:asciiTheme="minorHAnsi" w:hAnsiTheme="minorHAnsi" w:cstheme="minorHAnsi"/>
          <w:i/>
          <w:lang w:val="es-ES"/>
        </w:rPr>
        <w:t xml:space="preserve"> Point</w:t>
      </w:r>
      <w:r w:rsidR="00241102" w:rsidRPr="00301F60">
        <w:rPr>
          <w:rFonts w:asciiTheme="minorHAnsi" w:hAnsiTheme="minorHAnsi" w:cstheme="minorHAnsi"/>
          <w:i/>
          <w:lang w:val="es-ES"/>
        </w:rPr>
        <w:t>.</w:t>
      </w:r>
      <w:r>
        <w:rPr>
          <w:rFonts w:asciiTheme="minorHAnsi" w:hAnsiTheme="minorHAnsi" w:cstheme="minorHAnsi"/>
          <w:i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(Vea "Materiales didácticos".)</w:t>
      </w:r>
    </w:p>
    <w:p w:rsidR="00241102" w:rsidRDefault="00301F60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4</w:t>
      </w:r>
      <w:r w:rsidR="00241102" w:rsidRPr="005C6DE9">
        <w:rPr>
          <w:rFonts w:asciiTheme="minorHAnsi" w:hAnsiTheme="minorHAnsi" w:cstheme="minorHAnsi"/>
          <w:lang w:val="es-ES"/>
        </w:rPr>
        <w:t xml:space="preserve">. Rendir el examen final sobre griego. </w:t>
      </w:r>
    </w:p>
    <w:p w:rsidR="00691F77" w:rsidRPr="005C6DE9" w:rsidRDefault="00691F77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5. Entregar su proyecto de exégesis.</w:t>
      </w:r>
    </w:p>
    <w:p w:rsidR="00EA5F23" w:rsidRDefault="00EA5F23" w:rsidP="00241102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lang w:val="es-ES"/>
        </w:rPr>
      </w:pPr>
    </w:p>
    <w:p w:rsidR="00241102" w:rsidRPr="005C6DE9" w:rsidRDefault="00241102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 w:rsidRPr="005C6DE9">
        <w:rPr>
          <w:rStyle w:val="Strong"/>
          <w:rFonts w:asciiTheme="minorHAnsi" w:hAnsiTheme="minorHAnsi" w:cstheme="minorHAnsi"/>
          <w:lang w:val="es-ES"/>
        </w:rPr>
        <w:t xml:space="preserve">Evaluación </w:t>
      </w:r>
    </w:p>
    <w:p w:rsidR="00241102" w:rsidRPr="005C6DE9" w:rsidRDefault="00241102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 w:rsidRPr="005C6DE9">
        <w:rPr>
          <w:rFonts w:asciiTheme="minorHAnsi" w:hAnsiTheme="minorHAnsi" w:cstheme="minorHAnsi"/>
          <w:lang w:val="es-ES"/>
        </w:rPr>
        <w:t>La nota final será calculada así:</w:t>
      </w:r>
    </w:p>
    <w:p w:rsidR="00301F60" w:rsidRPr="00691F77" w:rsidRDefault="00301F60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Nota del examen final de griego: 50%</w:t>
      </w:r>
      <w:r w:rsidR="00D42917" w:rsidRPr="005C6DE9">
        <w:rPr>
          <w:rFonts w:asciiTheme="minorHAnsi" w:hAnsiTheme="minorHAnsi" w:cstheme="minorHAnsi"/>
          <w:lang w:val="es-ES"/>
        </w:rPr>
        <w:br/>
      </w:r>
      <w:r>
        <w:rPr>
          <w:rFonts w:asciiTheme="minorHAnsi" w:hAnsiTheme="minorHAnsi" w:cstheme="minorHAnsi"/>
          <w:lang w:val="es-ES"/>
        </w:rPr>
        <w:t>Nota del proyecto de exégesis: 5</w:t>
      </w:r>
      <w:r w:rsidR="00D42917" w:rsidRPr="005C6DE9">
        <w:rPr>
          <w:rFonts w:asciiTheme="minorHAnsi" w:hAnsiTheme="minorHAnsi" w:cstheme="minorHAnsi"/>
          <w:lang w:val="es-ES"/>
        </w:rPr>
        <w:t>0%</w:t>
      </w:r>
    </w:p>
    <w:p w:rsidR="00EA5F23" w:rsidRDefault="00EA5F23" w:rsidP="00241102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</w:p>
    <w:p w:rsidR="008154E5" w:rsidRDefault="00F830B9" w:rsidP="00241102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NOTA IMPORTANTE</w:t>
      </w:r>
      <w:r>
        <w:rPr>
          <w:rFonts w:asciiTheme="minorHAnsi" w:hAnsiTheme="minorHAnsi" w:cstheme="minorHAnsi"/>
          <w:b/>
          <w:lang w:val="es-ES"/>
        </w:rPr>
        <w:br/>
        <w:t>Debe instalar la fuente "</w:t>
      </w:r>
      <w:proofErr w:type="spellStart"/>
      <w:r>
        <w:rPr>
          <w:rFonts w:asciiTheme="minorHAnsi" w:hAnsiTheme="minorHAnsi" w:cstheme="minorHAnsi"/>
          <w:b/>
          <w:lang w:val="es-ES"/>
        </w:rPr>
        <w:t>TekniaGreek</w:t>
      </w:r>
      <w:proofErr w:type="spellEnd"/>
      <w:r>
        <w:rPr>
          <w:rFonts w:asciiTheme="minorHAnsi" w:hAnsiTheme="minorHAnsi" w:cstheme="minorHAnsi"/>
          <w:b/>
          <w:lang w:val="es-ES"/>
        </w:rPr>
        <w:t>".</w:t>
      </w:r>
    </w:p>
    <w:p w:rsidR="008154E5" w:rsidRPr="008154E5" w:rsidRDefault="008154E5" w:rsidP="008154E5">
      <w:pPr>
        <w:pStyle w:val="NormalWeb"/>
        <w:rPr>
          <w:rFonts w:asciiTheme="minorHAnsi" w:hAnsiTheme="minorHAnsi"/>
          <w:lang w:val="es-ES"/>
        </w:rPr>
      </w:pPr>
      <w:r w:rsidRPr="008154E5">
        <w:rPr>
          <w:rFonts w:asciiTheme="minorHAnsi" w:hAnsiTheme="minorHAnsi" w:cs="Tahoma"/>
          <w:lang w:val="es-ES"/>
        </w:rPr>
        <w:t>Antes de comenzar este curso, usted debe instalar la fuente llamada "</w:t>
      </w:r>
      <w:proofErr w:type="spellStart"/>
      <w:r w:rsidRPr="008154E5">
        <w:rPr>
          <w:rFonts w:asciiTheme="minorHAnsi" w:hAnsiTheme="minorHAnsi" w:cs="Tahoma"/>
          <w:lang w:val="es-ES"/>
        </w:rPr>
        <w:t>TekniaGreek</w:t>
      </w:r>
      <w:proofErr w:type="spellEnd"/>
      <w:r w:rsidRPr="008154E5">
        <w:rPr>
          <w:rFonts w:asciiTheme="minorHAnsi" w:hAnsiTheme="minorHAnsi" w:cs="Tahoma"/>
          <w:lang w:val="es-ES"/>
        </w:rPr>
        <w:t>". Así podrá ver to</w:t>
      </w:r>
      <w:r w:rsidR="00F830B9">
        <w:rPr>
          <w:rFonts w:asciiTheme="minorHAnsi" w:hAnsiTheme="minorHAnsi" w:cs="Tahoma"/>
          <w:lang w:val="es-ES"/>
        </w:rPr>
        <w:t>do el tex</w:t>
      </w:r>
      <w:r w:rsidR="00273BD9">
        <w:rPr>
          <w:rFonts w:asciiTheme="minorHAnsi" w:hAnsiTheme="minorHAnsi" w:cs="Tahoma"/>
          <w:lang w:val="es-ES"/>
        </w:rPr>
        <w:t>to griego</w:t>
      </w:r>
      <w:r w:rsidR="00F830B9">
        <w:rPr>
          <w:rFonts w:asciiTheme="minorHAnsi" w:hAnsiTheme="minorHAnsi" w:cs="Tahoma"/>
          <w:lang w:val="es-ES"/>
        </w:rPr>
        <w:t xml:space="preserve"> en las presentaciones de </w:t>
      </w:r>
      <w:proofErr w:type="spellStart"/>
      <w:r w:rsidR="00F830B9">
        <w:rPr>
          <w:rFonts w:asciiTheme="minorHAnsi" w:hAnsiTheme="minorHAnsi" w:cs="Tahoma"/>
          <w:lang w:val="es-ES"/>
        </w:rPr>
        <w:t>Power</w:t>
      </w:r>
      <w:proofErr w:type="spellEnd"/>
      <w:r w:rsidR="00F830B9">
        <w:rPr>
          <w:rFonts w:asciiTheme="minorHAnsi" w:hAnsiTheme="minorHAnsi" w:cs="Tahoma"/>
          <w:lang w:val="es-ES"/>
        </w:rPr>
        <w:t xml:space="preserve"> Point</w:t>
      </w:r>
      <w:r w:rsidR="00C41EB3">
        <w:rPr>
          <w:rFonts w:asciiTheme="minorHAnsi" w:hAnsiTheme="minorHAnsi" w:cs="Tahoma"/>
          <w:lang w:val="es-ES"/>
        </w:rPr>
        <w:t xml:space="preserve"> y podrá practicar el griego en su propia computadora</w:t>
      </w:r>
      <w:r w:rsidRPr="008154E5">
        <w:rPr>
          <w:rFonts w:asciiTheme="minorHAnsi" w:hAnsiTheme="minorHAnsi" w:cs="Tahoma"/>
          <w:lang w:val="es-ES"/>
        </w:rPr>
        <w:t xml:space="preserve">. </w:t>
      </w:r>
      <w:r w:rsidR="00C41EB3">
        <w:rPr>
          <w:rFonts w:asciiTheme="minorHAnsi" w:hAnsiTheme="minorHAnsi" w:cs="Tahoma"/>
          <w:lang w:val="es-ES"/>
        </w:rPr>
        <w:t xml:space="preserve">El facilitador del curso también debe tener esta fuente instalada para poder imprimir el examen final para los alumnos. </w:t>
      </w:r>
      <w:r w:rsidRPr="008154E5">
        <w:rPr>
          <w:rFonts w:asciiTheme="minorHAnsi" w:hAnsiTheme="minorHAnsi" w:cs="Tahoma"/>
          <w:lang w:val="es-ES"/>
        </w:rPr>
        <w:t>Si no instala esta fuente, NO APARECERÁ EL TEXTO EN GRIEGO, sino en letras en español. Esto es ne</w:t>
      </w:r>
      <w:r w:rsidR="00F830B9">
        <w:rPr>
          <w:rFonts w:asciiTheme="minorHAnsi" w:hAnsiTheme="minorHAnsi" w:cs="Tahoma"/>
          <w:lang w:val="es-ES"/>
        </w:rPr>
        <w:t>cesario para cada una</w:t>
      </w:r>
      <w:r w:rsidRPr="008154E5">
        <w:rPr>
          <w:rFonts w:asciiTheme="minorHAnsi" w:hAnsiTheme="minorHAnsi" w:cs="Tahoma"/>
          <w:lang w:val="es-ES"/>
        </w:rPr>
        <w:t xml:space="preserve"> las computadoras que vaya a usar para estudiar el curso. </w:t>
      </w:r>
    </w:p>
    <w:p w:rsidR="008154E5" w:rsidRPr="008154E5" w:rsidRDefault="008154E5" w:rsidP="008154E5">
      <w:pPr>
        <w:pStyle w:val="NormalWeb"/>
        <w:rPr>
          <w:rFonts w:asciiTheme="minorHAnsi" w:hAnsiTheme="minorHAnsi"/>
          <w:lang w:val="es-ES"/>
        </w:rPr>
      </w:pPr>
      <w:r w:rsidRPr="008154E5">
        <w:rPr>
          <w:rFonts w:asciiTheme="minorHAnsi" w:hAnsiTheme="minorHAnsi" w:cs="Tahoma"/>
          <w:lang w:val="es-ES"/>
        </w:rPr>
        <w:t xml:space="preserve">1. Haga "clic" sobre este enlace: </w:t>
      </w:r>
      <w:hyperlink r:id="rId8" w:tgtFrame="_blank" w:tooltip="Teknia" w:history="1">
        <w:r w:rsidRPr="008154E5">
          <w:rPr>
            <w:rStyle w:val="Hyperlink"/>
            <w:rFonts w:asciiTheme="minorHAnsi" w:hAnsiTheme="minorHAnsi" w:cs="Tahoma"/>
            <w:lang w:val="es-ES"/>
          </w:rPr>
          <w:t>Fuente "</w:t>
        </w:r>
        <w:proofErr w:type="spellStart"/>
        <w:r w:rsidRPr="008154E5">
          <w:rPr>
            <w:rStyle w:val="Hyperlink"/>
            <w:rFonts w:asciiTheme="minorHAnsi" w:hAnsiTheme="minorHAnsi" w:cs="Tahoma"/>
            <w:lang w:val="es-ES"/>
          </w:rPr>
          <w:t>Teknia</w:t>
        </w:r>
        <w:proofErr w:type="spellEnd"/>
        <w:r w:rsidRPr="008154E5">
          <w:rPr>
            <w:rStyle w:val="Hyperlink"/>
            <w:rFonts w:asciiTheme="minorHAnsi" w:hAnsiTheme="minorHAnsi" w:cs="Tahoma"/>
            <w:lang w:val="es-ES"/>
          </w:rPr>
          <w:t>"</w:t>
        </w:r>
      </w:hyperlink>
      <w:r w:rsidRPr="008154E5">
        <w:rPr>
          <w:rFonts w:asciiTheme="minorHAnsi" w:hAnsiTheme="minorHAnsi" w:cs="Tahoma"/>
          <w:lang w:val="es-ES"/>
        </w:rPr>
        <w:t>.</w:t>
      </w:r>
    </w:p>
    <w:p w:rsidR="008154E5" w:rsidRPr="00F830B9" w:rsidRDefault="008154E5" w:rsidP="008154E5">
      <w:pPr>
        <w:pStyle w:val="NormalWeb"/>
        <w:rPr>
          <w:rFonts w:asciiTheme="minorHAnsi" w:hAnsiTheme="minorHAnsi"/>
          <w:lang w:val="es-ES"/>
        </w:rPr>
      </w:pPr>
      <w:r w:rsidRPr="008154E5">
        <w:rPr>
          <w:rFonts w:asciiTheme="minorHAnsi" w:hAnsiTheme="minorHAnsi" w:cs="Tahoma"/>
          <w:lang w:val="es-ES"/>
        </w:rPr>
        <w:t>2. Cuando se abra la nueva ventana, busque el segundo párrafo, "</w:t>
      </w:r>
      <w:proofErr w:type="spellStart"/>
      <w:r w:rsidRPr="008154E5">
        <w:rPr>
          <w:rFonts w:asciiTheme="minorHAnsi" w:hAnsiTheme="minorHAnsi" w:cs="Tahoma"/>
          <w:lang w:val="es-ES"/>
        </w:rPr>
        <w:t>Download</w:t>
      </w:r>
      <w:proofErr w:type="spellEnd"/>
      <w:r w:rsidRPr="008154E5">
        <w:rPr>
          <w:rFonts w:asciiTheme="minorHAnsi" w:hAnsiTheme="minorHAnsi" w:cs="Tahoma"/>
          <w:lang w:val="es-ES"/>
        </w:rPr>
        <w:t xml:space="preserve"> </w:t>
      </w:r>
      <w:proofErr w:type="spellStart"/>
      <w:r w:rsidRPr="008154E5">
        <w:rPr>
          <w:rFonts w:asciiTheme="minorHAnsi" w:hAnsiTheme="minorHAnsi" w:cs="Tahoma"/>
          <w:lang w:val="es-ES"/>
        </w:rPr>
        <w:t>the</w:t>
      </w:r>
      <w:proofErr w:type="spellEnd"/>
      <w:r w:rsidRPr="008154E5">
        <w:rPr>
          <w:rFonts w:asciiTheme="minorHAnsi" w:hAnsiTheme="minorHAnsi" w:cs="Tahoma"/>
          <w:lang w:val="es-ES"/>
        </w:rPr>
        <w:t xml:space="preserve"> </w:t>
      </w:r>
      <w:proofErr w:type="spellStart"/>
      <w:r w:rsidRPr="008154E5">
        <w:rPr>
          <w:rFonts w:asciiTheme="minorHAnsi" w:hAnsiTheme="minorHAnsi" w:cs="Tahoma"/>
          <w:lang w:val="es-ES"/>
        </w:rPr>
        <w:t>latest</w:t>
      </w:r>
      <w:proofErr w:type="spellEnd"/>
      <w:r w:rsidRPr="008154E5">
        <w:rPr>
          <w:rFonts w:asciiTheme="minorHAnsi" w:hAnsiTheme="minorHAnsi" w:cs="Tahoma"/>
          <w:lang w:val="es-ES"/>
        </w:rPr>
        <w:t xml:space="preserve"> </w:t>
      </w:r>
      <w:proofErr w:type="spellStart"/>
      <w:r w:rsidRPr="008154E5">
        <w:rPr>
          <w:rFonts w:asciiTheme="minorHAnsi" w:hAnsiTheme="minorHAnsi" w:cs="Tahoma"/>
          <w:lang w:val="es-ES"/>
        </w:rPr>
        <w:t>version</w:t>
      </w:r>
      <w:proofErr w:type="spellEnd"/>
      <w:r w:rsidRPr="008154E5">
        <w:rPr>
          <w:rFonts w:asciiTheme="minorHAnsi" w:hAnsiTheme="minorHAnsi" w:cs="Tahoma"/>
          <w:lang w:val="es-ES"/>
        </w:rPr>
        <w:t xml:space="preserve"> of </w:t>
      </w:r>
      <w:proofErr w:type="spellStart"/>
      <w:r w:rsidRPr="008154E5">
        <w:rPr>
          <w:rFonts w:asciiTheme="minorHAnsi" w:hAnsiTheme="minorHAnsi" w:cs="Tahoma"/>
          <w:lang w:val="es-ES"/>
        </w:rPr>
        <w:t>the</w:t>
      </w:r>
      <w:proofErr w:type="spellEnd"/>
      <w:r w:rsidRPr="008154E5">
        <w:rPr>
          <w:rFonts w:asciiTheme="minorHAnsi" w:hAnsiTheme="minorHAnsi" w:cs="Tahoma"/>
          <w:lang w:val="es-ES"/>
        </w:rPr>
        <w:t xml:space="preserve"> </w:t>
      </w:r>
      <w:proofErr w:type="spellStart"/>
      <w:r w:rsidRPr="008154E5">
        <w:rPr>
          <w:rFonts w:asciiTheme="minorHAnsi" w:hAnsiTheme="minorHAnsi" w:cs="Tahoma"/>
          <w:lang w:val="es-ES"/>
        </w:rPr>
        <w:t>font</w:t>
      </w:r>
      <w:proofErr w:type="spellEnd"/>
      <w:r w:rsidRPr="008154E5">
        <w:rPr>
          <w:rFonts w:asciiTheme="minorHAnsi" w:hAnsiTheme="minorHAnsi" w:cs="Tahoma"/>
          <w:lang w:val="es-ES"/>
        </w:rPr>
        <w:t>" (Descargar la última versión de la fuente). Seleccione su tipo de computadora, o "</w:t>
      </w:r>
      <w:proofErr w:type="spellStart"/>
      <w:r w:rsidRPr="008154E5">
        <w:rPr>
          <w:rFonts w:asciiTheme="minorHAnsi" w:hAnsiTheme="minorHAnsi" w:cs="Tahoma"/>
          <w:lang w:val="es-ES"/>
        </w:rPr>
        <w:t>Mackintosh</w:t>
      </w:r>
      <w:proofErr w:type="spellEnd"/>
      <w:r w:rsidRPr="008154E5">
        <w:rPr>
          <w:rFonts w:asciiTheme="minorHAnsi" w:hAnsiTheme="minorHAnsi" w:cs="Tahoma"/>
          <w:lang w:val="es-ES"/>
        </w:rPr>
        <w:t xml:space="preserve"> True </w:t>
      </w:r>
      <w:proofErr w:type="spellStart"/>
      <w:r w:rsidRPr="008154E5">
        <w:rPr>
          <w:rFonts w:asciiTheme="minorHAnsi" w:hAnsiTheme="minorHAnsi" w:cs="Tahoma"/>
          <w:lang w:val="es-ES"/>
        </w:rPr>
        <w:t>Type</w:t>
      </w:r>
      <w:proofErr w:type="spellEnd"/>
      <w:r w:rsidRPr="008154E5">
        <w:rPr>
          <w:rFonts w:asciiTheme="minorHAnsi" w:hAnsiTheme="minorHAnsi" w:cs="Tahoma"/>
          <w:lang w:val="es-ES"/>
        </w:rPr>
        <w:t xml:space="preserve"> Font" (para sistemas de Apple), o "Windows" (para PC). Pulse sobre en enlace que corresponde y siga las instrucciones.</w:t>
      </w:r>
    </w:p>
    <w:p w:rsidR="008154E5" w:rsidRPr="008154E5" w:rsidRDefault="008154E5" w:rsidP="008154E5">
      <w:pPr>
        <w:pStyle w:val="NormalWeb"/>
        <w:rPr>
          <w:rFonts w:asciiTheme="minorHAnsi" w:hAnsiTheme="minorHAnsi"/>
          <w:lang w:val="es-ES"/>
        </w:rPr>
      </w:pPr>
      <w:r w:rsidRPr="008154E5">
        <w:rPr>
          <w:rFonts w:asciiTheme="minorHAnsi" w:hAnsiTheme="minorHAnsi" w:cs="Tahoma"/>
          <w:lang w:val="es-ES"/>
        </w:rPr>
        <w:t>3. La fuente se instalará automáticamente.</w:t>
      </w:r>
    </w:p>
    <w:p w:rsidR="008154E5" w:rsidRPr="008154E5" w:rsidRDefault="00F830B9" w:rsidP="008154E5">
      <w:pPr>
        <w:pStyle w:val="NormalWeb"/>
        <w:rPr>
          <w:rFonts w:asciiTheme="minorHAnsi" w:hAnsiTheme="minorHAnsi"/>
          <w:lang w:val="es-ES"/>
        </w:rPr>
      </w:pPr>
      <w:r>
        <w:rPr>
          <w:rFonts w:asciiTheme="minorHAnsi" w:hAnsiTheme="minorHAnsi" w:cs="Tahoma"/>
          <w:lang w:val="es-ES"/>
        </w:rPr>
        <w:t xml:space="preserve">4. </w:t>
      </w:r>
      <w:r w:rsidR="008154E5" w:rsidRPr="008154E5">
        <w:rPr>
          <w:rFonts w:asciiTheme="minorHAnsi" w:hAnsiTheme="minorHAnsi" w:cs="Tahoma"/>
          <w:lang w:val="es-ES"/>
        </w:rPr>
        <w:t>Haga la prueba para ver si está corr</w:t>
      </w:r>
      <w:r w:rsidR="00964CFE">
        <w:rPr>
          <w:rFonts w:asciiTheme="minorHAnsi" w:hAnsiTheme="minorHAnsi" w:cs="Tahoma"/>
          <w:lang w:val="es-ES"/>
        </w:rPr>
        <w:t>ectamente instalada la fuente. A</w:t>
      </w:r>
      <w:r>
        <w:rPr>
          <w:rFonts w:asciiTheme="minorHAnsi" w:hAnsiTheme="minorHAnsi" w:cs="Tahoma"/>
          <w:lang w:val="es-ES"/>
        </w:rPr>
        <w:t xml:space="preserve">bra su procesadora de palabras y busque </w:t>
      </w:r>
      <w:r w:rsidR="00964CFE">
        <w:rPr>
          <w:rFonts w:asciiTheme="minorHAnsi" w:hAnsiTheme="minorHAnsi" w:cs="Tahoma"/>
          <w:lang w:val="es-ES"/>
        </w:rPr>
        <w:t>"</w:t>
      </w:r>
      <w:proofErr w:type="spellStart"/>
      <w:r w:rsidR="00964CFE">
        <w:rPr>
          <w:rFonts w:asciiTheme="minorHAnsi" w:hAnsiTheme="minorHAnsi" w:cs="Tahoma"/>
          <w:lang w:val="es-ES"/>
        </w:rPr>
        <w:t>TekniaGreek</w:t>
      </w:r>
      <w:proofErr w:type="spellEnd"/>
      <w:r w:rsidR="00964CFE">
        <w:rPr>
          <w:rFonts w:asciiTheme="minorHAnsi" w:hAnsiTheme="minorHAnsi" w:cs="Tahoma"/>
          <w:lang w:val="es-ES"/>
        </w:rPr>
        <w:t xml:space="preserve">" entre </w:t>
      </w:r>
      <w:r>
        <w:rPr>
          <w:rFonts w:asciiTheme="minorHAnsi" w:hAnsiTheme="minorHAnsi" w:cs="Tahoma"/>
          <w:lang w:val="es-ES"/>
        </w:rPr>
        <w:t>las opciones</w:t>
      </w:r>
      <w:r w:rsidR="00964CFE">
        <w:rPr>
          <w:rFonts w:asciiTheme="minorHAnsi" w:hAnsiTheme="minorHAnsi" w:cs="Tahoma"/>
          <w:lang w:val="es-ES"/>
        </w:rPr>
        <w:t xml:space="preserve"> de fuentes</w:t>
      </w:r>
      <w:r>
        <w:rPr>
          <w:rFonts w:asciiTheme="minorHAnsi" w:hAnsiTheme="minorHAnsi" w:cs="Tahoma"/>
          <w:lang w:val="es-ES"/>
        </w:rPr>
        <w:t>, y trate de escribir algunas letras en griego.</w:t>
      </w:r>
    </w:p>
    <w:p w:rsidR="008154E5" w:rsidRDefault="00F830B9" w:rsidP="008154E5">
      <w:pPr>
        <w:pStyle w:val="NormalWeb"/>
        <w:rPr>
          <w:rFonts w:asciiTheme="minorHAnsi" w:hAnsiTheme="minorHAnsi" w:cs="Tahoma"/>
          <w:lang w:val="es-ES"/>
        </w:rPr>
      </w:pPr>
      <w:r>
        <w:rPr>
          <w:rFonts w:asciiTheme="minorHAnsi" w:hAnsiTheme="minorHAnsi" w:cs="Tahoma"/>
          <w:lang w:val="es-ES"/>
        </w:rPr>
        <w:t>5</w:t>
      </w:r>
      <w:r w:rsidR="008154E5" w:rsidRPr="008154E5">
        <w:rPr>
          <w:rFonts w:asciiTheme="minorHAnsi" w:hAnsiTheme="minorHAnsi" w:cs="Tahoma"/>
          <w:lang w:val="es-ES"/>
        </w:rPr>
        <w:t xml:space="preserve">. El teclado para escribir en griego corresponde en algunos casos a la transliteración del español. Por ejemplo, la tecla para "a" corresponde a "alfa," y la tecla para "d" corresponde a "delta." Pero algunas letras no corresponden en forma tan intuitiva. Vea el esquema abajo para saber ubicar las letras en griego. Usted puede imprimir esta página, o puede bajar una copia del esquema del mismo sitio de </w:t>
      </w:r>
      <w:proofErr w:type="spellStart"/>
      <w:r w:rsidR="008154E5" w:rsidRPr="008154E5">
        <w:rPr>
          <w:rFonts w:asciiTheme="minorHAnsi" w:hAnsiTheme="minorHAnsi" w:cs="Tahoma"/>
          <w:lang w:val="es-ES"/>
        </w:rPr>
        <w:t>TekniaGreek</w:t>
      </w:r>
      <w:proofErr w:type="spellEnd"/>
      <w:r w:rsidR="008154E5" w:rsidRPr="008154E5">
        <w:rPr>
          <w:rFonts w:asciiTheme="minorHAnsi" w:hAnsiTheme="minorHAnsi" w:cs="Tahoma"/>
          <w:lang w:val="es-ES"/>
        </w:rPr>
        <w:t xml:space="preserve"> (vea el enlace arriba).</w:t>
      </w:r>
    </w:p>
    <w:p w:rsidR="00273BD9" w:rsidRPr="008154E5" w:rsidRDefault="00273BD9" w:rsidP="008154E5">
      <w:pPr>
        <w:pStyle w:val="NormalWeb"/>
        <w:rPr>
          <w:rFonts w:asciiTheme="minorHAnsi" w:hAnsiTheme="minorHAnsi"/>
          <w:lang w:val="es-ES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5943600" cy="2087245"/>
            <wp:effectExtent l="19050" t="0" r="0" b="0"/>
            <wp:docPr id="3" name="Picture 2" descr="tecladoteknia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ladoteknia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F23" w:rsidRDefault="00EA5F23" w:rsidP="00241102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</w:p>
    <w:p w:rsidR="006848E9" w:rsidRPr="006848E9" w:rsidRDefault="00C41EB3" w:rsidP="00241102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Otros </w:t>
      </w:r>
      <w:r w:rsidR="006848E9" w:rsidRPr="006848E9">
        <w:rPr>
          <w:rFonts w:asciiTheme="minorHAnsi" w:hAnsiTheme="minorHAnsi" w:cstheme="minorHAnsi"/>
          <w:b/>
          <w:lang w:val="es-ES"/>
        </w:rPr>
        <w:t>Recursos Recomendados</w:t>
      </w:r>
    </w:p>
    <w:p w:rsidR="006848E9" w:rsidRPr="006848E9" w:rsidRDefault="00691F77" w:rsidP="006848E9">
      <w:pPr>
        <w:pStyle w:val="NormalWeb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1</w:t>
      </w:r>
      <w:r w:rsidR="006848E9" w:rsidRPr="006848E9">
        <w:rPr>
          <w:rFonts w:asciiTheme="minorHAnsi" w:hAnsiTheme="minorHAnsi" w:cstheme="minorHAnsi"/>
          <w:lang w:val="es-ES"/>
        </w:rPr>
        <w:t xml:space="preserve">. Aprendamos Griego, por </w:t>
      </w:r>
      <w:proofErr w:type="spellStart"/>
      <w:r w:rsidR="006848E9" w:rsidRPr="006848E9">
        <w:rPr>
          <w:rFonts w:asciiTheme="minorHAnsi" w:hAnsiTheme="minorHAnsi" w:cstheme="minorHAnsi"/>
          <w:lang w:val="es-ES"/>
        </w:rPr>
        <w:t>Clarence</w:t>
      </w:r>
      <w:proofErr w:type="spellEnd"/>
      <w:r w:rsidR="006848E9" w:rsidRPr="006848E9">
        <w:rPr>
          <w:rFonts w:asciiTheme="minorHAnsi" w:hAnsiTheme="minorHAnsi" w:cstheme="minorHAnsi"/>
          <w:lang w:val="es-ES"/>
        </w:rPr>
        <w:t xml:space="preserve"> Hale</w:t>
      </w:r>
      <w:r w:rsidR="006848E9" w:rsidRPr="006848E9">
        <w:rPr>
          <w:rFonts w:asciiTheme="minorHAnsi" w:hAnsiTheme="minorHAnsi" w:cstheme="minorHAnsi"/>
          <w:lang w:val="es-ES"/>
        </w:rPr>
        <w:br/>
      </w:r>
      <w:r w:rsidR="006848E9" w:rsidRPr="006848E9">
        <w:rPr>
          <w:rFonts w:asciiTheme="minorHAnsi" w:hAnsiTheme="minorHAnsi" w:cstheme="minorHAnsi"/>
          <w:lang w:val="es-ES"/>
        </w:rPr>
        <w:br/>
        <w:t>Se ofrece en Lulu.com:</w:t>
      </w:r>
      <w:r w:rsidR="006848E9" w:rsidRPr="006848E9">
        <w:rPr>
          <w:rFonts w:asciiTheme="minorHAnsi" w:hAnsiTheme="minorHAnsi" w:cstheme="minorHAnsi"/>
          <w:lang w:val="es-ES"/>
        </w:rPr>
        <w:br/>
      </w:r>
      <w:hyperlink r:id="rId10" w:history="1">
        <w:r w:rsidR="006848E9" w:rsidRPr="006848E9">
          <w:rPr>
            <w:rStyle w:val="Hyperlink"/>
            <w:rFonts w:asciiTheme="minorHAnsi" w:hAnsiTheme="minorHAnsi" w:cstheme="minorHAnsi"/>
            <w:lang w:val="es-ES"/>
          </w:rPr>
          <w:t>http://www.lulu.com/us/en/shop/clarence-hale-and-richard-ramsay/aprendamos-griego/paperback/product-10791933.html</w:t>
        </w:r>
      </w:hyperlink>
      <w:r w:rsidR="006848E9" w:rsidRPr="006848E9">
        <w:rPr>
          <w:rFonts w:asciiTheme="minorHAnsi" w:hAnsiTheme="minorHAnsi" w:cstheme="minorHAnsi"/>
          <w:lang w:val="es-ES"/>
        </w:rPr>
        <w:br/>
        <w:t>Logos Software también lo ofrece:</w:t>
      </w:r>
      <w:r w:rsidR="006848E9" w:rsidRPr="006848E9">
        <w:rPr>
          <w:rFonts w:asciiTheme="minorHAnsi" w:hAnsiTheme="minorHAnsi" w:cstheme="minorHAnsi"/>
          <w:lang w:val="es-ES"/>
        </w:rPr>
        <w:br/>
      </w:r>
      <w:hyperlink r:id="rId11" w:history="1">
        <w:r w:rsidR="006848E9" w:rsidRPr="006848E9">
          <w:rPr>
            <w:rStyle w:val="Hyperlink"/>
            <w:rFonts w:asciiTheme="minorHAnsi" w:hAnsiTheme="minorHAnsi" w:cstheme="minorHAnsi"/>
            <w:lang w:val="es-ES"/>
          </w:rPr>
          <w:t>http://www.logos.com/product/3271/aprendamos-griego</w:t>
        </w:r>
      </w:hyperlink>
    </w:p>
    <w:p w:rsidR="006848E9" w:rsidRPr="006848E9" w:rsidRDefault="00691F77" w:rsidP="006848E9">
      <w:pPr>
        <w:pStyle w:val="NormalWeb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2</w:t>
      </w:r>
      <w:r w:rsidR="006848E9" w:rsidRPr="006848E9">
        <w:rPr>
          <w:rFonts w:asciiTheme="minorHAnsi" w:hAnsiTheme="minorHAnsi" w:cstheme="minorHAnsi"/>
          <w:lang w:val="es-ES"/>
        </w:rPr>
        <w:t>. El Nuevo Testamento en Griego</w:t>
      </w:r>
    </w:p>
    <w:p w:rsidR="006848E9" w:rsidRPr="006848E9" w:rsidRDefault="006848E9" w:rsidP="006848E9">
      <w:pPr>
        <w:pStyle w:val="NormalWeb"/>
        <w:rPr>
          <w:rFonts w:asciiTheme="minorHAnsi" w:hAnsiTheme="minorHAnsi" w:cstheme="minorHAnsi"/>
          <w:lang w:val="es-ES"/>
        </w:rPr>
      </w:pPr>
      <w:r w:rsidRPr="006848E9">
        <w:rPr>
          <w:rFonts w:asciiTheme="minorHAnsi" w:hAnsiTheme="minorHAnsi" w:cstheme="minorHAnsi"/>
          <w:lang w:val="es-ES"/>
        </w:rPr>
        <w:t xml:space="preserve">Recomendamos la edición 4 de </w:t>
      </w:r>
      <w:proofErr w:type="spellStart"/>
      <w:r w:rsidRPr="006848E9">
        <w:rPr>
          <w:rFonts w:asciiTheme="minorHAnsi" w:hAnsiTheme="minorHAnsi" w:cstheme="minorHAnsi"/>
          <w:lang w:val="es-ES"/>
        </w:rPr>
        <w:t>United</w:t>
      </w:r>
      <w:proofErr w:type="spellEnd"/>
      <w:r w:rsidRPr="006848E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848E9">
        <w:rPr>
          <w:rFonts w:asciiTheme="minorHAnsi" w:hAnsiTheme="minorHAnsi" w:cstheme="minorHAnsi"/>
          <w:lang w:val="es-ES"/>
        </w:rPr>
        <w:t>Bible</w:t>
      </w:r>
      <w:proofErr w:type="spellEnd"/>
      <w:r w:rsidRPr="006848E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6848E9">
        <w:rPr>
          <w:rFonts w:asciiTheme="minorHAnsi" w:hAnsiTheme="minorHAnsi" w:cstheme="minorHAnsi"/>
          <w:lang w:val="es-ES"/>
        </w:rPr>
        <w:t>Society</w:t>
      </w:r>
      <w:proofErr w:type="spellEnd"/>
      <w:r w:rsidRPr="006848E9">
        <w:rPr>
          <w:rFonts w:asciiTheme="minorHAnsi" w:hAnsiTheme="minorHAnsi" w:cstheme="minorHAnsi"/>
          <w:lang w:val="es-ES"/>
        </w:rPr>
        <w:t xml:space="preserve">, redactado por </w:t>
      </w:r>
      <w:proofErr w:type="spellStart"/>
      <w:r w:rsidRPr="006848E9">
        <w:rPr>
          <w:rFonts w:asciiTheme="minorHAnsi" w:hAnsiTheme="minorHAnsi" w:cstheme="minorHAnsi"/>
          <w:lang w:val="es-ES"/>
        </w:rPr>
        <w:t>ALand</w:t>
      </w:r>
      <w:proofErr w:type="spellEnd"/>
      <w:r w:rsidRPr="006848E9">
        <w:rPr>
          <w:rFonts w:asciiTheme="minorHAnsi" w:hAnsiTheme="minorHAnsi" w:cstheme="minorHAnsi"/>
          <w:lang w:val="es-ES"/>
        </w:rPr>
        <w:t xml:space="preserve">, Black, Martini, </w:t>
      </w:r>
      <w:proofErr w:type="spellStart"/>
      <w:r w:rsidRPr="006848E9">
        <w:rPr>
          <w:rFonts w:asciiTheme="minorHAnsi" w:hAnsiTheme="minorHAnsi" w:cstheme="minorHAnsi"/>
          <w:lang w:val="es-ES"/>
        </w:rPr>
        <w:t>Metzger</w:t>
      </w:r>
      <w:proofErr w:type="spellEnd"/>
      <w:r w:rsidRPr="006848E9">
        <w:rPr>
          <w:rFonts w:asciiTheme="minorHAnsi" w:hAnsiTheme="minorHAnsi" w:cstheme="minorHAnsi"/>
          <w:lang w:val="es-ES"/>
        </w:rPr>
        <w:t xml:space="preserve">, y </w:t>
      </w:r>
      <w:proofErr w:type="spellStart"/>
      <w:r w:rsidRPr="006848E9">
        <w:rPr>
          <w:rFonts w:asciiTheme="minorHAnsi" w:hAnsiTheme="minorHAnsi" w:cstheme="minorHAnsi"/>
          <w:lang w:val="es-ES"/>
        </w:rPr>
        <w:t>Wikgren</w:t>
      </w:r>
      <w:proofErr w:type="spellEnd"/>
      <w:r w:rsidRPr="006848E9">
        <w:rPr>
          <w:rFonts w:asciiTheme="minorHAnsi" w:hAnsiTheme="minorHAnsi" w:cstheme="minorHAnsi"/>
          <w:lang w:val="es-ES"/>
        </w:rPr>
        <w:t>. Contiene un diccionario griego-inglés.</w:t>
      </w:r>
      <w:r>
        <w:rPr>
          <w:rFonts w:asciiTheme="minorHAnsi" w:hAnsiTheme="minorHAnsi" w:cstheme="minorHAnsi"/>
          <w:lang w:val="es-ES"/>
        </w:rPr>
        <w:br/>
      </w:r>
      <w:hyperlink r:id="rId12" w:history="1">
        <w:r w:rsidRPr="006848E9">
          <w:rPr>
            <w:rStyle w:val="Hyperlink"/>
            <w:rFonts w:asciiTheme="minorHAnsi" w:hAnsiTheme="minorHAnsi" w:cstheme="minorHAnsi"/>
            <w:lang w:val="es-ES"/>
          </w:rPr>
          <w:t>http://www.amazon.com/The-Greek-Testament-Revised-Edition/dp/3438051109</w:t>
        </w:r>
      </w:hyperlink>
    </w:p>
    <w:p w:rsidR="006848E9" w:rsidRPr="006848E9" w:rsidRDefault="00691F77" w:rsidP="006848E9">
      <w:pPr>
        <w:pStyle w:val="NormalWeb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/>
        <w:t>3</w:t>
      </w:r>
      <w:r w:rsidR="006848E9" w:rsidRPr="006848E9">
        <w:rPr>
          <w:rFonts w:asciiTheme="minorHAnsi" w:hAnsiTheme="minorHAnsi" w:cstheme="minorHAnsi"/>
          <w:lang w:val="es-ES"/>
        </w:rPr>
        <w:t xml:space="preserve">. Léxico griego-español, Alfred E. </w:t>
      </w:r>
      <w:proofErr w:type="spellStart"/>
      <w:r w:rsidR="006848E9" w:rsidRPr="006848E9">
        <w:rPr>
          <w:rFonts w:asciiTheme="minorHAnsi" w:hAnsiTheme="minorHAnsi" w:cstheme="minorHAnsi"/>
          <w:lang w:val="es-ES"/>
        </w:rPr>
        <w:t>Tuggy</w:t>
      </w:r>
      <w:proofErr w:type="spellEnd"/>
      <w:r w:rsidR="006848E9" w:rsidRPr="006848E9">
        <w:rPr>
          <w:rFonts w:asciiTheme="minorHAnsi" w:hAnsiTheme="minorHAnsi" w:cstheme="minorHAnsi"/>
          <w:lang w:val="es-ES"/>
        </w:rPr>
        <w:t>.</w:t>
      </w:r>
    </w:p>
    <w:p w:rsidR="006848E9" w:rsidRPr="006848E9" w:rsidRDefault="006848E9" w:rsidP="006848E9">
      <w:pPr>
        <w:pStyle w:val="NormalWeb"/>
        <w:rPr>
          <w:rFonts w:asciiTheme="minorHAnsi" w:hAnsiTheme="minorHAnsi" w:cstheme="minorHAnsi"/>
          <w:lang w:val="es-ES"/>
        </w:rPr>
      </w:pPr>
      <w:r w:rsidRPr="006848E9">
        <w:rPr>
          <w:rFonts w:asciiTheme="minorHAnsi" w:hAnsiTheme="minorHAnsi" w:cstheme="minorHAnsi"/>
          <w:lang w:val="es-ES"/>
        </w:rPr>
        <w:t xml:space="preserve">Ofrecido en forma digital gratis en iglesiareformad.com: </w:t>
      </w:r>
      <w:hyperlink r:id="rId13" w:tgtFrame="_blank" w:tooltip="Léxico" w:history="1">
        <w:r w:rsidRPr="006848E9">
          <w:rPr>
            <w:rStyle w:val="Hyperlink"/>
            <w:rFonts w:asciiTheme="minorHAnsi" w:hAnsiTheme="minorHAnsi" w:cstheme="minorHAnsi"/>
            <w:lang w:val="es-ES"/>
          </w:rPr>
          <w:t>Léxico griego-español</w:t>
        </w:r>
      </w:hyperlink>
    </w:p>
    <w:p w:rsidR="006848E9" w:rsidRPr="00964CFE" w:rsidRDefault="00691F77" w:rsidP="006848E9">
      <w:pPr>
        <w:pStyle w:val="NormalWeb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i/>
          <w:iCs/>
          <w:lang w:val="es-ES"/>
        </w:rPr>
        <w:t>4</w:t>
      </w:r>
      <w:r w:rsidR="006848E9" w:rsidRPr="006848E9">
        <w:rPr>
          <w:rFonts w:asciiTheme="minorHAnsi" w:hAnsiTheme="minorHAnsi" w:cstheme="minorHAnsi"/>
          <w:i/>
          <w:iCs/>
          <w:lang w:val="es-ES"/>
        </w:rPr>
        <w:t>. Nuevo Léxico griego español del Nuevo Testamento</w:t>
      </w:r>
      <w:r w:rsidR="006848E9" w:rsidRPr="006848E9">
        <w:rPr>
          <w:rFonts w:asciiTheme="minorHAnsi" w:hAnsiTheme="minorHAnsi" w:cstheme="minorHAnsi"/>
          <w:lang w:val="es-ES"/>
        </w:rPr>
        <w:t xml:space="preserve">, Jorge </w:t>
      </w:r>
      <w:proofErr w:type="spellStart"/>
      <w:r w:rsidR="006848E9" w:rsidRPr="006848E9">
        <w:rPr>
          <w:rFonts w:asciiTheme="minorHAnsi" w:hAnsiTheme="minorHAnsi" w:cstheme="minorHAnsi"/>
          <w:lang w:val="es-ES"/>
        </w:rPr>
        <w:t>Fitch</w:t>
      </w:r>
      <w:proofErr w:type="spellEnd"/>
      <w:r w:rsidR="006848E9" w:rsidRPr="006848E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848E9" w:rsidRPr="006848E9">
        <w:rPr>
          <w:rFonts w:asciiTheme="minorHAnsi" w:hAnsiTheme="minorHAnsi" w:cstheme="minorHAnsi"/>
          <w:lang w:val="es-ES"/>
        </w:rPr>
        <w:t>McKibben</w:t>
      </w:r>
      <w:proofErr w:type="spellEnd"/>
      <w:r w:rsidR="006848E9" w:rsidRPr="006848E9">
        <w:rPr>
          <w:rFonts w:asciiTheme="minorHAnsi" w:hAnsiTheme="minorHAnsi" w:cstheme="minorHAnsi"/>
          <w:lang w:val="es-ES"/>
        </w:rPr>
        <w:t xml:space="preserve">. </w:t>
      </w:r>
      <w:r w:rsidR="006848E9">
        <w:rPr>
          <w:rFonts w:asciiTheme="minorHAnsi" w:hAnsiTheme="minorHAnsi" w:cstheme="minorHAnsi"/>
          <w:lang w:val="es-ES"/>
        </w:rPr>
        <w:br/>
      </w:r>
      <w:r w:rsidR="006848E9" w:rsidRPr="00D772C3">
        <w:rPr>
          <w:rFonts w:asciiTheme="minorHAnsi" w:hAnsiTheme="minorHAnsi" w:cstheme="minorHAnsi"/>
          <w:lang w:val="es-ES"/>
        </w:rPr>
        <w:t xml:space="preserve">Ofrecido por:  </w:t>
      </w:r>
      <w:hyperlink r:id="rId14" w:tgtFrame="_blank" w:tooltip="Léxico" w:history="1">
        <w:r w:rsidR="006848E9" w:rsidRPr="00D772C3">
          <w:rPr>
            <w:rStyle w:val="Hyperlink"/>
            <w:rFonts w:asciiTheme="minorHAnsi" w:hAnsiTheme="minorHAnsi" w:cstheme="minorHAnsi"/>
            <w:lang w:val="es-ES"/>
          </w:rPr>
          <w:t xml:space="preserve">Casa Bautista </w:t>
        </w:r>
      </w:hyperlink>
    </w:p>
    <w:p w:rsidR="006848E9" w:rsidRPr="006848E9" w:rsidRDefault="006848E9" w:rsidP="006848E9">
      <w:pPr>
        <w:pStyle w:val="NormalWeb"/>
        <w:rPr>
          <w:rFonts w:asciiTheme="minorHAnsi" w:hAnsiTheme="minorHAnsi" w:cstheme="minorHAnsi"/>
          <w:lang w:val="es-ES"/>
        </w:rPr>
      </w:pPr>
      <w:r w:rsidRPr="006848E9">
        <w:rPr>
          <w:rFonts w:asciiTheme="minorHAnsi" w:hAnsiTheme="minorHAnsi" w:cstheme="minorHAnsi"/>
          <w:lang w:val="es-ES"/>
        </w:rPr>
        <w:t>6. Logos software ofrece algunas aplicaciones gratuitas.</w:t>
      </w:r>
    </w:p>
    <w:p w:rsidR="006848E9" w:rsidRPr="006848E9" w:rsidRDefault="0072625D" w:rsidP="006848E9">
      <w:pPr>
        <w:pStyle w:val="NormalWeb"/>
        <w:rPr>
          <w:rFonts w:asciiTheme="minorHAnsi" w:hAnsiTheme="minorHAnsi" w:cstheme="minorHAnsi"/>
          <w:lang w:val="es-ES"/>
        </w:rPr>
      </w:pPr>
      <w:hyperlink r:id="rId15" w:tgtFrame="_blank" w:tooltip="Logos" w:history="1">
        <w:r w:rsidR="006848E9" w:rsidRPr="006848E9">
          <w:rPr>
            <w:rStyle w:val="Hyperlink"/>
            <w:rFonts w:asciiTheme="minorHAnsi" w:hAnsiTheme="minorHAnsi" w:cstheme="minorHAnsi"/>
            <w:lang w:val="es-ES"/>
          </w:rPr>
          <w:t>Logos</w:t>
        </w:r>
      </w:hyperlink>
    </w:p>
    <w:p w:rsidR="006848E9" w:rsidRPr="006848E9" w:rsidRDefault="006848E9" w:rsidP="006848E9">
      <w:pPr>
        <w:pStyle w:val="NormalWeb"/>
        <w:rPr>
          <w:rFonts w:asciiTheme="minorHAnsi" w:hAnsiTheme="minorHAnsi" w:cstheme="minorHAnsi"/>
          <w:lang w:val="es-ES"/>
        </w:rPr>
      </w:pPr>
      <w:r w:rsidRPr="006848E9">
        <w:rPr>
          <w:rFonts w:asciiTheme="minorHAnsi" w:hAnsiTheme="minorHAnsi" w:cstheme="minorHAnsi"/>
          <w:lang w:val="es-ES"/>
        </w:rPr>
        <w:t xml:space="preserve">7. </w:t>
      </w:r>
      <w:r w:rsidRPr="006848E9">
        <w:rPr>
          <w:rFonts w:asciiTheme="minorHAnsi" w:hAnsiTheme="minorHAnsi" w:cstheme="minorHAnsi"/>
          <w:i/>
          <w:lang w:val="es-ES"/>
        </w:rPr>
        <w:t>e-</w:t>
      </w:r>
      <w:proofErr w:type="spellStart"/>
      <w:r w:rsidRPr="006848E9">
        <w:rPr>
          <w:rFonts w:asciiTheme="minorHAnsi" w:hAnsiTheme="minorHAnsi" w:cstheme="minorHAnsi"/>
          <w:i/>
          <w:lang w:val="es-ES"/>
        </w:rPr>
        <w:t>Sword</w:t>
      </w:r>
      <w:proofErr w:type="spellEnd"/>
      <w:r w:rsidRPr="006848E9">
        <w:rPr>
          <w:rFonts w:asciiTheme="minorHAnsi" w:hAnsiTheme="minorHAnsi" w:cstheme="minorHAnsi"/>
          <w:lang w:val="es-ES"/>
        </w:rPr>
        <w:t xml:space="preserve"> es un programa de estudio bíblico que se puede </w:t>
      </w:r>
      <w:r w:rsidR="00265C8E">
        <w:rPr>
          <w:rFonts w:asciiTheme="minorHAnsi" w:hAnsiTheme="minorHAnsi" w:cstheme="minorHAnsi"/>
          <w:lang w:val="es-ES"/>
        </w:rPr>
        <w:t xml:space="preserve">bajar en forma gratuita. </w:t>
      </w:r>
    </w:p>
    <w:p w:rsidR="006848E9" w:rsidRPr="006848E9" w:rsidRDefault="0072625D" w:rsidP="006848E9">
      <w:pPr>
        <w:pStyle w:val="NormalWeb"/>
        <w:rPr>
          <w:rFonts w:asciiTheme="minorHAnsi" w:hAnsiTheme="minorHAnsi" w:cstheme="minorHAnsi"/>
          <w:lang w:val="es-ES"/>
        </w:rPr>
      </w:pPr>
      <w:hyperlink r:id="rId16" w:tgtFrame="_blank" w:tooltip="e-Sword" w:history="1">
        <w:proofErr w:type="gramStart"/>
        <w:r w:rsidR="006848E9" w:rsidRPr="006848E9">
          <w:rPr>
            <w:rStyle w:val="Hyperlink"/>
            <w:rFonts w:asciiTheme="minorHAnsi" w:hAnsiTheme="minorHAnsi" w:cstheme="minorHAnsi"/>
            <w:lang w:val="es-ES"/>
          </w:rPr>
          <w:t>e-</w:t>
        </w:r>
        <w:proofErr w:type="spellStart"/>
        <w:r w:rsidR="006848E9" w:rsidRPr="006848E9">
          <w:rPr>
            <w:rStyle w:val="Hyperlink"/>
            <w:rFonts w:asciiTheme="minorHAnsi" w:hAnsiTheme="minorHAnsi" w:cstheme="minorHAnsi"/>
            <w:lang w:val="es-ES"/>
          </w:rPr>
          <w:t>Sword</w:t>
        </w:r>
        <w:proofErr w:type="spellEnd"/>
        <w:proofErr w:type="gramEnd"/>
      </w:hyperlink>
    </w:p>
    <w:p w:rsidR="006848E9" w:rsidRDefault="006848E9">
      <w:pPr>
        <w:rPr>
          <w:rFonts w:cstheme="minorHAnsi"/>
          <w:b/>
          <w:sz w:val="24"/>
        </w:rPr>
      </w:pPr>
    </w:p>
    <w:p w:rsidR="008154E5" w:rsidRDefault="008154E5" w:rsidP="00241102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</w:p>
    <w:p w:rsidR="005C6DE9" w:rsidRPr="005C6DE9" w:rsidRDefault="00B354A9" w:rsidP="00241102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TAREAS POR CLASE</w:t>
      </w:r>
    </w:p>
    <w:p w:rsidR="005C6DE9" w:rsidRPr="005C6DE9" w:rsidRDefault="008154E5" w:rsidP="00241102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Clase 1</w:t>
      </w:r>
      <w:r w:rsidR="00B354A9">
        <w:rPr>
          <w:rFonts w:asciiTheme="minorHAnsi" w:hAnsiTheme="minorHAnsi" w:cstheme="minorHAnsi"/>
          <w:b/>
          <w:lang w:val="es-ES"/>
        </w:rPr>
        <w:t xml:space="preserve"> </w:t>
      </w:r>
    </w:p>
    <w:p w:rsidR="00D56829" w:rsidRPr="00D56829" w:rsidRDefault="00121920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Lea</w:t>
      </w:r>
      <w:r w:rsidR="005C6DE9">
        <w:rPr>
          <w:rFonts w:asciiTheme="minorHAnsi" w:hAnsiTheme="minorHAnsi" w:cstheme="minorHAnsi"/>
          <w:lang w:val="es-ES"/>
        </w:rPr>
        <w:t xml:space="preserve"> </w:t>
      </w:r>
      <w:r w:rsidR="000C2ED9">
        <w:rPr>
          <w:rFonts w:asciiTheme="minorHAnsi" w:hAnsiTheme="minorHAnsi" w:cstheme="minorHAnsi"/>
          <w:lang w:val="es-ES"/>
        </w:rPr>
        <w:t>lecciones</w:t>
      </w:r>
      <w:r w:rsidR="00C41EB3">
        <w:rPr>
          <w:rFonts w:asciiTheme="minorHAnsi" w:hAnsiTheme="minorHAnsi" w:cstheme="minorHAnsi"/>
          <w:lang w:val="es-ES"/>
        </w:rPr>
        <w:t xml:space="preserve"> 1-2</w:t>
      </w:r>
      <w:r>
        <w:rPr>
          <w:rFonts w:asciiTheme="minorHAnsi" w:hAnsiTheme="minorHAnsi" w:cstheme="minorHAnsi"/>
          <w:lang w:val="es-ES"/>
        </w:rPr>
        <w:t xml:space="preserve"> de </w:t>
      </w:r>
      <w:r w:rsidRPr="00121920">
        <w:rPr>
          <w:rFonts w:asciiTheme="minorHAnsi" w:hAnsiTheme="minorHAnsi" w:cstheme="minorHAnsi"/>
          <w:i/>
          <w:lang w:val="es-ES"/>
        </w:rPr>
        <w:t>Griego y Exégesis</w:t>
      </w:r>
      <w:r w:rsidR="005A20D0">
        <w:rPr>
          <w:rFonts w:asciiTheme="minorHAnsi" w:hAnsiTheme="minorHAnsi" w:cstheme="minorHAnsi"/>
          <w:lang w:val="es-ES"/>
        </w:rPr>
        <w:t xml:space="preserve"> y haga</w:t>
      </w:r>
      <w:r w:rsidR="008154E5">
        <w:rPr>
          <w:rFonts w:asciiTheme="minorHAnsi" w:hAnsiTheme="minorHAnsi" w:cstheme="minorHAnsi"/>
          <w:lang w:val="es-ES"/>
        </w:rPr>
        <w:t xml:space="preserve"> los ejer</w:t>
      </w:r>
      <w:r w:rsidR="000C2ED9">
        <w:rPr>
          <w:rFonts w:asciiTheme="minorHAnsi" w:hAnsiTheme="minorHAnsi" w:cstheme="minorHAnsi"/>
          <w:lang w:val="es-ES"/>
        </w:rPr>
        <w:t>cicios al final de cada lección</w:t>
      </w:r>
      <w:r w:rsidR="008154E5">
        <w:rPr>
          <w:rFonts w:asciiTheme="minorHAnsi" w:hAnsiTheme="minorHAnsi" w:cstheme="minorHAnsi"/>
          <w:lang w:val="es-ES"/>
        </w:rPr>
        <w:t>.</w:t>
      </w:r>
      <w:r w:rsidR="00D56829">
        <w:rPr>
          <w:rFonts w:asciiTheme="minorHAnsi" w:hAnsiTheme="minorHAnsi" w:cstheme="minorHAnsi"/>
          <w:lang w:val="es-ES"/>
        </w:rPr>
        <w:br/>
      </w:r>
    </w:p>
    <w:p w:rsidR="00C41EB3" w:rsidRPr="00C41EB3" w:rsidRDefault="00C41EB3" w:rsidP="00241102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 w:rsidRPr="00C41EB3">
        <w:rPr>
          <w:rFonts w:asciiTheme="minorHAnsi" w:hAnsiTheme="minorHAnsi" w:cstheme="minorHAnsi"/>
          <w:b/>
          <w:lang w:val="es-ES"/>
        </w:rPr>
        <w:t>Clase 2</w:t>
      </w:r>
    </w:p>
    <w:p w:rsidR="00C41EB3" w:rsidRDefault="00C41EB3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1. Lea </w:t>
      </w:r>
      <w:r w:rsidR="000C2ED9">
        <w:rPr>
          <w:rFonts w:asciiTheme="minorHAnsi" w:hAnsiTheme="minorHAnsi" w:cstheme="minorHAnsi"/>
          <w:lang w:val="es-ES"/>
        </w:rPr>
        <w:t>lecciones</w:t>
      </w:r>
      <w:r>
        <w:rPr>
          <w:rFonts w:asciiTheme="minorHAnsi" w:hAnsiTheme="minorHAnsi" w:cstheme="minorHAnsi"/>
          <w:lang w:val="es-ES"/>
        </w:rPr>
        <w:t xml:space="preserve"> 3-4 de </w:t>
      </w:r>
      <w:r w:rsidRPr="00121920">
        <w:rPr>
          <w:rFonts w:asciiTheme="minorHAnsi" w:hAnsiTheme="minorHAnsi" w:cstheme="minorHAnsi"/>
          <w:i/>
          <w:lang w:val="es-ES"/>
        </w:rPr>
        <w:t>Griego y Exégesis</w:t>
      </w:r>
      <w:r w:rsidR="005A20D0">
        <w:rPr>
          <w:rFonts w:asciiTheme="minorHAnsi" w:hAnsiTheme="minorHAnsi" w:cstheme="minorHAnsi"/>
          <w:lang w:val="es-ES"/>
        </w:rPr>
        <w:t xml:space="preserve"> y haga</w:t>
      </w:r>
      <w:r>
        <w:rPr>
          <w:rFonts w:asciiTheme="minorHAnsi" w:hAnsiTheme="minorHAnsi" w:cstheme="minorHAnsi"/>
          <w:lang w:val="es-ES"/>
        </w:rPr>
        <w:t xml:space="preserve"> los ejer</w:t>
      </w:r>
      <w:r w:rsidR="000C2ED9">
        <w:rPr>
          <w:rFonts w:asciiTheme="minorHAnsi" w:hAnsiTheme="minorHAnsi" w:cstheme="minorHAnsi"/>
          <w:lang w:val="es-ES"/>
        </w:rPr>
        <w:t>cicios al final de cada lección</w:t>
      </w:r>
      <w:r>
        <w:rPr>
          <w:rFonts w:asciiTheme="minorHAnsi" w:hAnsiTheme="minorHAnsi" w:cstheme="minorHAnsi"/>
          <w:lang w:val="es-ES"/>
        </w:rPr>
        <w:t>.</w:t>
      </w:r>
    </w:p>
    <w:p w:rsidR="00121920" w:rsidRDefault="00121920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2. </w:t>
      </w:r>
      <w:r w:rsidR="00F43BBD">
        <w:rPr>
          <w:rFonts w:asciiTheme="minorHAnsi" w:hAnsiTheme="minorHAnsi" w:cstheme="minorHAnsi"/>
          <w:lang w:val="es-ES"/>
        </w:rPr>
        <w:t>Para ayudar a memorizar el alfabeto, r</w:t>
      </w:r>
      <w:r>
        <w:rPr>
          <w:rFonts w:asciiTheme="minorHAnsi" w:hAnsiTheme="minorHAnsi" w:cstheme="minorHAnsi"/>
          <w:lang w:val="es-ES"/>
        </w:rPr>
        <w:t>ecomendamos practic</w:t>
      </w:r>
      <w:r w:rsidR="00DE281E">
        <w:rPr>
          <w:rFonts w:asciiTheme="minorHAnsi" w:hAnsiTheme="minorHAnsi" w:cstheme="minorHAnsi"/>
          <w:lang w:val="es-ES"/>
        </w:rPr>
        <w:t>ar con las presentaciones Power</w:t>
      </w:r>
      <w:r w:rsidR="00B60584">
        <w:rPr>
          <w:rFonts w:asciiTheme="minorHAnsi" w:hAnsiTheme="minorHAnsi" w:cstheme="minorHAnsi"/>
          <w:lang w:val="es-ES"/>
        </w:rPr>
        <w:t>Point</w:t>
      </w:r>
      <w:r w:rsidR="00D56829">
        <w:rPr>
          <w:rFonts w:asciiTheme="minorHAnsi" w:hAnsiTheme="minorHAnsi" w:cstheme="minorHAnsi"/>
          <w:lang w:val="es-ES"/>
        </w:rPr>
        <w:t xml:space="preserve"> 1-5</w:t>
      </w:r>
      <w:r>
        <w:rPr>
          <w:rFonts w:asciiTheme="minorHAnsi" w:hAnsiTheme="minorHAnsi" w:cstheme="minorHAnsi"/>
          <w:lang w:val="es-ES"/>
        </w:rPr>
        <w:t>.</w:t>
      </w:r>
    </w:p>
    <w:p w:rsidR="00121920" w:rsidRDefault="00121920" w:rsidP="0024110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3. </w:t>
      </w:r>
      <w:r w:rsidR="00F43BBD">
        <w:rPr>
          <w:rFonts w:asciiTheme="minorHAnsi" w:hAnsiTheme="minorHAnsi" w:cstheme="minorHAnsi"/>
          <w:lang w:val="es-ES"/>
        </w:rPr>
        <w:t xml:space="preserve">Para  ayudar a memorizar </w:t>
      </w:r>
      <w:r w:rsidR="000C2ED9">
        <w:rPr>
          <w:rFonts w:asciiTheme="minorHAnsi" w:hAnsiTheme="minorHAnsi" w:cstheme="minorHAnsi"/>
          <w:lang w:val="es-ES"/>
        </w:rPr>
        <w:t>el vocabulario del capítulo 3</w:t>
      </w:r>
      <w:r w:rsidR="00F43BBD">
        <w:rPr>
          <w:rFonts w:asciiTheme="minorHAnsi" w:hAnsiTheme="minorHAnsi" w:cstheme="minorHAnsi"/>
          <w:lang w:val="es-ES"/>
        </w:rPr>
        <w:t>, r</w:t>
      </w:r>
      <w:r>
        <w:rPr>
          <w:rFonts w:asciiTheme="minorHAnsi" w:hAnsiTheme="minorHAnsi" w:cstheme="minorHAnsi"/>
          <w:lang w:val="es-ES"/>
        </w:rPr>
        <w:t>ecomendamos practic</w:t>
      </w:r>
      <w:r w:rsidR="00DE281E">
        <w:rPr>
          <w:rFonts w:asciiTheme="minorHAnsi" w:hAnsiTheme="minorHAnsi" w:cstheme="minorHAnsi"/>
          <w:lang w:val="es-ES"/>
        </w:rPr>
        <w:t>ar con las presentaciones Power</w:t>
      </w:r>
      <w:r>
        <w:rPr>
          <w:rFonts w:asciiTheme="minorHAnsi" w:hAnsiTheme="minorHAnsi" w:cstheme="minorHAnsi"/>
          <w:lang w:val="es-ES"/>
        </w:rPr>
        <w:t>Point</w:t>
      </w:r>
      <w:r w:rsidR="000C2ED9">
        <w:rPr>
          <w:rFonts w:asciiTheme="minorHAnsi" w:hAnsiTheme="minorHAnsi" w:cstheme="minorHAnsi"/>
          <w:lang w:val="es-ES"/>
        </w:rPr>
        <w:t xml:space="preserve"> 6-8 (Vocabulario 3a, 3</w:t>
      </w:r>
      <w:r>
        <w:rPr>
          <w:rFonts w:asciiTheme="minorHAnsi" w:hAnsiTheme="minorHAnsi" w:cstheme="minorHAnsi"/>
          <w:lang w:val="es-ES"/>
        </w:rPr>
        <w:t>b,</w:t>
      </w:r>
      <w:r w:rsidR="000C2ED9">
        <w:rPr>
          <w:rFonts w:asciiTheme="minorHAnsi" w:hAnsiTheme="minorHAnsi" w:cstheme="minorHAnsi"/>
          <w:lang w:val="es-ES"/>
        </w:rPr>
        <w:t xml:space="preserve"> y 3</w:t>
      </w:r>
      <w:r w:rsidR="00F14712">
        <w:rPr>
          <w:rFonts w:asciiTheme="minorHAnsi" w:hAnsiTheme="minorHAnsi" w:cstheme="minorHAnsi"/>
          <w:lang w:val="es-ES"/>
        </w:rPr>
        <w:t>c).</w:t>
      </w:r>
    </w:p>
    <w:p w:rsidR="00241102" w:rsidRPr="000C2ED9" w:rsidRDefault="000C2ED9" w:rsidP="00121920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lang w:val="es-ES"/>
        </w:rPr>
        <w:br/>
      </w:r>
      <w:r w:rsidRPr="000C2ED9">
        <w:rPr>
          <w:rFonts w:asciiTheme="minorHAnsi" w:hAnsiTheme="minorHAnsi" w:cstheme="minorHAnsi"/>
          <w:b/>
          <w:lang w:val="es-ES"/>
        </w:rPr>
        <w:t>Clase 3</w:t>
      </w:r>
    </w:p>
    <w:p w:rsidR="000C2ED9" w:rsidRDefault="000C2ED9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1. Lea lecciones 5-6 de </w:t>
      </w:r>
      <w:r w:rsidRPr="000C2ED9">
        <w:rPr>
          <w:rFonts w:asciiTheme="minorHAnsi" w:hAnsiTheme="minorHAnsi" w:cstheme="minorHAnsi"/>
          <w:i/>
          <w:lang w:val="es-ES"/>
        </w:rPr>
        <w:t>Griego y Exégesis</w:t>
      </w:r>
      <w:r>
        <w:rPr>
          <w:rFonts w:asciiTheme="minorHAnsi" w:hAnsiTheme="minorHAnsi" w:cstheme="minorHAnsi"/>
          <w:lang w:val="es-ES"/>
        </w:rPr>
        <w:t xml:space="preserve"> y ha</w:t>
      </w:r>
      <w:r w:rsidR="00F43BBD">
        <w:rPr>
          <w:rFonts w:asciiTheme="minorHAnsi" w:hAnsiTheme="minorHAnsi" w:cstheme="minorHAnsi"/>
          <w:lang w:val="es-ES"/>
        </w:rPr>
        <w:t>ga</w:t>
      </w:r>
      <w:r>
        <w:rPr>
          <w:rFonts w:asciiTheme="minorHAnsi" w:hAnsiTheme="minorHAnsi" w:cstheme="minorHAnsi"/>
          <w:lang w:val="es-ES"/>
        </w:rPr>
        <w:t xml:space="preserve"> los ejercicios.</w:t>
      </w:r>
    </w:p>
    <w:p w:rsidR="005A20D0" w:rsidRDefault="00F43BBD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2. </w:t>
      </w:r>
      <w:r w:rsidR="00027EA7">
        <w:rPr>
          <w:rFonts w:asciiTheme="minorHAnsi" w:hAnsiTheme="minorHAnsi" w:cstheme="minorHAnsi"/>
          <w:lang w:val="es-ES"/>
        </w:rPr>
        <w:t>El libro explica cómo usar el programa Logos</w:t>
      </w:r>
      <w:r w:rsidR="00D56829" w:rsidRPr="00D56829">
        <w:rPr>
          <w:rFonts w:asciiTheme="minorHAnsi" w:hAnsiTheme="minorHAnsi" w:cstheme="minorHAnsi"/>
          <w:lang w:val="es-ES"/>
        </w:rPr>
        <w:t xml:space="preserve"> </w:t>
      </w:r>
      <w:r w:rsidR="00D56829">
        <w:rPr>
          <w:rFonts w:asciiTheme="minorHAnsi" w:hAnsiTheme="minorHAnsi" w:cstheme="minorHAnsi"/>
          <w:lang w:val="es-ES"/>
        </w:rPr>
        <w:t>para buscar el significado de las palabras</w:t>
      </w:r>
      <w:r w:rsidR="00027EA7">
        <w:rPr>
          <w:rFonts w:asciiTheme="minorHAnsi" w:hAnsiTheme="minorHAnsi" w:cstheme="minorHAnsi"/>
          <w:lang w:val="es-ES"/>
        </w:rPr>
        <w:t xml:space="preserve">. </w:t>
      </w:r>
      <w:r w:rsidR="00D56829">
        <w:rPr>
          <w:rFonts w:asciiTheme="minorHAnsi" w:hAnsiTheme="minorHAnsi" w:cstheme="minorHAnsi"/>
          <w:lang w:val="es-ES"/>
        </w:rPr>
        <w:t xml:space="preserve"> </w:t>
      </w:r>
      <w:r w:rsidR="00027EA7">
        <w:rPr>
          <w:rFonts w:asciiTheme="minorHAnsi" w:hAnsiTheme="minorHAnsi" w:cstheme="minorHAnsi"/>
          <w:lang w:val="es-ES"/>
        </w:rPr>
        <w:t xml:space="preserve">Si prefiere, puede usar el programa </w:t>
      </w:r>
      <w:r w:rsidR="00027EA7" w:rsidRPr="00D56829">
        <w:rPr>
          <w:rFonts w:asciiTheme="minorHAnsi" w:hAnsiTheme="minorHAnsi" w:cstheme="minorHAnsi"/>
          <w:i/>
          <w:lang w:val="es-ES"/>
        </w:rPr>
        <w:t>e-</w:t>
      </w:r>
      <w:proofErr w:type="spellStart"/>
      <w:r w:rsidR="00027EA7" w:rsidRPr="00D56829">
        <w:rPr>
          <w:rFonts w:asciiTheme="minorHAnsi" w:hAnsiTheme="minorHAnsi" w:cstheme="minorHAnsi"/>
          <w:i/>
          <w:lang w:val="es-ES"/>
        </w:rPr>
        <w:t>Sword</w:t>
      </w:r>
      <w:proofErr w:type="spellEnd"/>
      <w:r w:rsidR="00027EA7">
        <w:rPr>
          <w:rFonts w:asciiTheme="minorHAnsi" w:hAnsiTheme="minorHAnsi" w:cstheme="minorHAnsi"/>
          <w:lang w:val="es-ES"/>
        </w:rPr>
        <w:t xml:space="preserve">.  </w:t>
      </w:r>
      <w:r w:rsidR="005A20D0">
        <w:rPr>
          <w:rFonts w:asciiTheme="minorHAnsi" w:hAnsiTheme="minorHAnsi" w:cstheme="minorHAnsi"/>
          <w:lang w:val="es-ES"/>
        </w:rPr>
        <w:t>En ese caso, recomendamos bajar el "Ejercicio de Exégesis" y ha</w:t>
      </w:r>
      <w:r>
        <w:rPr>
          <w:rFonts w:asciiTheme="minorHAnsi" w:hAnsiTheme="minorHAnsi" w:cstheme="minorHAnsi"/>
          <w:lang w:val="es-ES"/>
        </w:rPr>
        <w:t>cer</w:t>
      </w:r>
      <w:r w:rsidR="00280C1F">
        <w:rPr>
          <w:rFonts w:asciiTheme="minorHAnsi" w:hAnsiTheme="minorHAnsi" w:cstheme="minorHAnsi"/>
          <w:lang w:val="es-ES"/>
        </w:rPr>
        <w:t xml:space="preserve"> los pasos en secciones I-IV</w:t>
      </w:r>
      <w:r w:rsidR="005A20D0">
        <w:rPr>
          <w:rFonts w:asciiTheme="minorHAnsi" w:hAnsiTheme="minorHAnsi" w:cstheme="minorHAnsi"/>
          <w:lang w:val="es-ES"/>
        </w:rPr>
        <w:t>.</w:t>
      </w:r>
      <w:r w:rsidR="00265C8E">
        <w:rPr>
          <w:rFonts w:asciiTheme="minorHAnsi" w:hAnsiTheme="minorHAnsi" w:cstheme="minorHAnsi"/>
          <w:lang w:val="es-ES"/>
        </w:rPr>
        <w:t xml:space="preserve"> Este ejercicio explicará cómo descargar el programa e instalarlo.</w:t>
      </w:r>
      <w:r w:rsidR="00D56829">
        <w:rPr>
          <w:rFonts w:asciiTheme="minorHAnsi" w:hAnsiTheme="minorHAnsi" w:cstheme="minorHAnsi"/>
          <w:lang w:val="es-ES"/>
        </w:rPr>
        <w:br/>
      </w:r>
    </w:p>
    <w:p w:rsidR="00121920" w:rsidRPr="00A93D4E" w:rsidRDefault="005A20D0" w:rsidP="00121920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Clase 4</w:t>
      </w:r>
    </w:p>
    <w:p w:rsidR="00121920" w:rsidRDefault="005A20D0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1. Lea lecciones 7-8</w:t>
      </w:r>
      <w:r w:rsidR="00121920">
        <w:rPr>
          <w:rFonts w:asciiTheme="minorHAnsi" w:hAnsiTheme="minorHAnsi" w:cstheme="minorHAnsi"/>
          <w:lang w:val="es-ES"/>
        </w:rPr>
        <w:t xml:space="preserve"> de </w:t>
      </w:r>
      <w:r w:rsidR="00121920" w:rsidRPr="00121920">
        <w:rPr>
          <w:rFonts w:asciiTheme="minorHAnsi" w:hAnsiTheme="minorHAnsi" w:cstheme="minorHAnsi"/>
          <w:i/>
          <w:lang w:val="es-ES"/>
        </w:rPr>
        <w:t>Griego y Exégesis</w:t>
      </w:r>
      <w:r w:rsidR="00121920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 y haga</w:t>
      </w:r>
      <w:r w:rsidR="00431D06">
        <w:rPr>
          <w:rFonts w:asciiTheme="minorHAnsi" w:hAnsiTheme="minorHAnsi" w:cstheme="minorHAnsi"/>
          <w:lang w:val="es-ES"/>
        </w:rPr>
        <w:t xml:space="preserve"> los ejercicios.</w:t>
      </w:r>
    </w:p>
    <w:p w:rsidR="00121920" w:rsidRDefault="00121920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2. </w:t>
      </w:r>
      <w:r w:rsidR="00431D06">
        <w:rPr>
          <w:rFonts w:asciiTheme="minorHAnsi" w:hAnsiTheme="minorHAnsi" w:cstheme="minorHAnsi"/>
          <w:lang w:val="es-ES"/>
        </w:rPr>
        <w:t>Para ayudar a memorizar e</w:t>
      </w:r>
      <w:r w:rsidR="00A93D4E">
        <w:rPr>
          <w:rFonts w:asciiTheme="minorHAnsi" w:hAnsiTheme="minorHAnsi" w:cstheme="minorHAnsi"/>
          <w:lang w:val="es-ES"/>
        </w:rPr>
        <w:t>l vocabulario de</w:t>
      </w:r>
      <w:r w:rsidR="00431D06">
        <w:rPr>
          <w:rFonts w:asciiTheme="minorHAnsi" w:hAnsiTheme="minorHAnsi" w:cstheme="minorHAnsi"/>
          <w:lang w:val="es-ES"/>
        </w:rPr>
        <w:t xml:space="preserve">l capítulo 8, recomendamos practicar con las presentaciones </w:t>
      </w:r>
      <w:proofErr w:type="spellStart"/>
      <w:r w:rsidR="00431D06">
        <w:rPr>
          <w:rFonts w:asciiTheme="minorHAnsi" w:hAnsiTheme="minorHAnsi" w:cstheme="minorHAnsi"/>
          <w:lang w:val="es-ES"/>
        </w:rPr>
        <w:t>Power</w:t>
      </w:r>
      <w:proofErr w:type="spellEnd"/>
      <w:r w:rsidR="00431D06">
        <w:rPr>
          <w:rFonts w:asciiTheme="minorHAnsi" w:hAnsiTheme="minorHAnsi" w:cstheme="minorHAnsi"/>
          <w:lang w:val="es-ES"/>
        </w:rPr>
        <w:t xml:space="preserve"> Point </w:t>
      </w:r>
      <w:r w:rsidR="00C04D5E">
        <w:rPr>
          <w:rFonts w:asciiTheme="minorHAnsi" w:hAnsiTheme="minorHAnsi" w:cstheme="minorHAnsi"/>
          <w:lang w:val="es-ES"/>
        </w:rPr>
        <w:t>9-11 (Vocabulario 8a, 8b, y 8c).</w:t>
      </w:r>
    </w:p>
    <w:p w:rsidR="00A93D4E" w:rsidRDefault="00A93D4E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3. </w:t>
      </w:r>
      <w:r w:rsidR="00C04D5E">
        <w:rPr>
          <w:rFonts w:asciiTheme="minorHAnsi" w:hAnsiTheme="minorHAnsi" w:cstheme="minorHAnsi"/>
          <w:lang w:val="es-ES"/>
        </w:rPr>
        <w:t xml:space="preserve">Para repasar </w:t>
      </w:r>
      <w:r>
        <w:rPr>
          <w:rFonts w:asciiTheme="minorHAnsi" w:hAnsiTheme="minorHAnsi" w:cstheme="minorHAnsi"/>
          <w:lang w:val="es-ES"/>
        </w:rPr>
        <w:t>la gramáti</w:t>
      </w:r>
      <w:r w:rsidR="00DE281E">
        <w:rPr>
          <w:rFonts w:asciiTheme="minorHAnsi" w:hAnsiTheme="minorHAnsi" w:cstheme="minorHAnsi"/>
          <w:lang w:val="es-ES"/>
        </w:rPr>
        <w:t xml:space="preserve">ca </w:t>
      </w:r>
      <w:r w:rsidR="00C04D5E">
        <w:rPr>
          <w:rFonts w:asciiTheme="minorHAnsi" w:hAnsiTheme="minorHAnsi" w:cstheme="minorHAnsi"/>
          <w:lang w:val="es-ES"/>
        </w:rPr>
        <w:t xml:space="preserve">de lección 8, recomendamos usar </w:t>
      </w:r>
      <w:r w:rsidR="00EF3E13">
        <w:rPr>
          <w:rFonts w:asciiTheme="minorHAnsi" w:hAnsiTheme="minorHAnsi" w:cstheme="minorHAnsi"/>
          <w:lang w:val="es-ES"/>
        </w:rPr>
        <w:t>la presentación</w:t>
      </w:r>
      <w:r w:rsidR="00DE281E">
        <w:rPr>
          <w:rFonts w:asciiTheme="minorHAnsi" w:hAnsiTheme="minorHAnsi" w:cstheme="minorHAnsi"/>
          <w:lang w:val="es-ES"/>
        </w:rPr>
        <w:t xml:space="preserve"> Power</w:t>
      </w:r>
      <w:r>
        <w:rPr>
          <w:rFonts w:asciiTheme="minorHAnsi" w:hAnsiTheme="minorHAnsi" w:cstheme="minorHAnsi"/>
          <w:lang w:val="es-ES"/>
        </w:rPr>
        <w:t xml:space="preserve">Point </w:t>
      </w:r>
      <w:r w:rsidR="00C04D5E">
        <w:rPr>
          <w:rFonts w:asciiTheme="minorHAnsi" w:hAnsiTheme="minorHAnsi" w:cstheme="minorHAnsi"/>
          <w:lang w:val="es-ES"/>
        </w:rPr>
        <w:t>12</w:t>
      </w:r>
      <w:r w:rsidR="00EF3E13">
        <w:rPr>
          <w:rFonts w:asciiTheme="minorHAnsi" w:hAnsiTheme="minorHAnsi" w:cstheme="minorHAnsi"/>
          <w:lang w:val="es-ES"/>
        </w:rPr>
        <w:t xml:space="preserve"> (Gramática 8 Sustantivos)</w:t>
      </w:r>
      <w:r w:rsidR="00C04D5E">
        <w:rPr>
          <w:rFonts w:asciiTheme="minorHAnsi" w:hAnsiTheme="minorHAnsi" w:cstheme="minorHAnsi"/>
          <w:lang w:val="es-ES"/>
        </w:rPr>
        <w:t xml:space="preserve">. </w:t>
      </w:r>
    </w:p>
    <w:p w:rsidR="00533154" w:rsidRDefault="00500859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4. Si prefiere usar el programa e-</w:t>
      </w:r>
      <w:proofErr w:type="spellStart"/>
      <w:r>
        <w:rPr>
          <w:rFonts w:asciiTheme="minorHAnsi" w:hAnsiTheme="minorHAnsi" w:cstheme="minorHAnsi"/>
          <w:lang w:val="es-ES"/>
        </w:rPr>
        <w:t>Sword</w:t>
      </w:r>
      <w:proofErr w:type="spellEnd"/>
      <w:r>
        <w:rPr>
          <w:rFonts w:asciiTheme="minorHAnsi" w:hAnsiTheme="minorHAnsi" w:cstheme="minorHAnsi"/>
          <w:lang w:val="es-ES"/>
        </w:rPr>
        <w:t xml:space="preserve"> para analizar los sustantivos, recomendamos hacer el paso 4b de</w:t>
      </w:r>
      <w:r w:rsidR="00D56829">
        <w:rPr>
          <w:rFonts w:asciiTheme="minorHAnsi" w:hAnsiTheme="minorHAnsi" w:cstheme="minorHAnsi"/>
          <w:lang w:val="es-ES"/>
        </w:rPr>
        <w:t>l</w:t>
      </w:r>
      <w:r>
        <w:rPr>
          <w:rFonts w:asciiTheme="minorHAnsi" w:hAnsiTheme="minorHAnsi" w:cstheme="minorHAnsi"/>
          <w:lang w:val="es-ES"/>
        </w:rPr>
        <w:t xml:space="preserve"> "Ejercicio de Exégesis".</w:t>
      </w:r>
    </w:p>
    <w:p w:rsidR="009619B8" w:rsidRDefault="009619B8" w:rsidP="00121920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</w:p>
    <w:p w:rsidR="00280C1F" w:rsidRDefault="00280C1F">
      <w:pPr>
        <w:rPr>
          <w:rFonts w:cstheme="minorHAnsi"/>
          <w:b/>
          <w:sz w:val="24"/>
        </w:rPr>
      </w:pPr>
      <w:r>
        <w:rPr>
          <w:rFonts w:cstheme="minorHAnsi"/>
          <w:b/>
        </w:rPr>
        <w:br w:type="page"/>
      </w:r>
    </w:p>
    <w:p w:rsidR="00A93D4E" w:rsidRPr="00A93D4E" w:rsidRDefault="00B354A9" w:rsidP="00121920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lastRenderedPageBreak/>
        <w:t>Clase 4</w:t>
      </w:r>
    </w:p>
    <w:p w:rsidR="00A93D4E" w:rsidRDefault="00A93D4E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1. </w:t>
      </w:r>
      <w:r w:rsidR="0076593B">
        <w:rPr>
          <w:rFonts w:asciiTheme="minorHAnsi" w:hAnsiTheme="minorHAnsi" w:cstheme="minorHAnsi"/>
          <w:lang w:val="es-ES"/>
        </w:rPr>
        <w:t xml:space="preserve"> Lea </w:t>
      </w:r>
      <w:r w:rsidR="00075631">
        <w:rPr>
          <w:rFonts w:asciiTheme="minorHAnsi" w:hAnsiTheme="minorHAnsi" w:cstheme="minorHAnsi"/>
          <w:lang w:val="es-ES"/>
        </w:rPr>
        <w:t>lecci</w:t>
      </w:r>
      <w:r w:rsidR="000860C8">
        <w:rPr>
          <w:rFonts w:asciiTheme="minorHAnsi" w:hAnsiTheme="minorHAnsi" w:cstheme="minorHAnsi"/>
          <w:lang w:val="es-ES"/>
        </w:rPr>
        <w:t>ón 9</w:t>
      </w:r>
      <w:r w:rsidR="00075631">
        <w:rPr>
          <w:rFonts w:asciiTheme="minorHAnsi" w:hAnsiTheme="minorHAnsi" w:cstheme="minorHAnsi"/>
          <w:lang w:val="es-ES"/>
        </w:rPr>
        <w:t xml:space="preserve"> de</w:t>
      </w:r>
      <w:r w:rsidR="0076593B">
        <w:rPr>
          <w:rFonts w:asciiTheme="minorHAnsi" w:hAnsiTheme="minorHAnsi" w:cstheme="minorHAnsi"/>
          <w:lang w:val="es-ES"/>
        </w:rPr>
        <w:t xml:space="preserve"> </w:t>
      </w:r>
      <w:r w:rsidR="0076593B" w:rsidRPr="00DE281E">
        <w:rPr>
          <w:rFonts w:asciiTheme="minorHAnsi" w:hAnsiTheme="minorHAnsi" w:cstheme="minorHAnsi"/>
          <w:i/>
          <w:lang w:val="es-ES"/>
        </w:rPr>
        <w:t>Griego y Exégesis</w:t>
      </w:r>
      <w:r w:rsidR="00B81446">
        <w:rPr>
          <w:rFonts w:asciiTheme="minorHAnsi" w:hAnsiTheme="minorHAnsi" w:cstheme="minorHAnsi"/>
          <w:lang w:val="es-ES"/>
        </w:rPr>
        <w:t xml:space="preserve"> y haga los ejercicios.</w:t>
      </w:r>
    </w:p>
    <w:p w:rsidR="0076593B" w:rsidRDefault="0076593B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2. </w:t>
      </w:r>
      <w:r w:rsidR="00B81446">
        <w:rPr>
          <w:rFonts w:asciiTheme="minorHAnsi" w:hAnsiTheme="minorHAnsi" w:cstheme="minorHAnsi"/>
          <w:lang w:val="es-ES"/>
        </w:rPr>
        <w:t xml:space="preserve">Para memorizar </w:t>
      </w:r>
      <w:r>
        <w:rPr>
          <w:rFonts w:asciiTheme="minorHAnsi" w:hAnsiTheme="minorHAnsi" w:cstheme="minorHAnsi"/>
          <w:lang w:val="es-ES"/>
        </w:rPr>
        <w:t>el vocabulario de</w:t>
      </w:r>
      <w:r w:rsidR="00B81446">
        <w:rPr>
          <w:rFonts w:asciiTheme="minorHAnsi" w:hAnsiTheme="minorHAnsi" w:cstheme="minorHAnsi"/>
          <w:lang w:val="es-ES"/>
        </w:rPr>
        <w:t xml:space="preserve"> lecci</w:t>
      </w:r>
      <w:r w:rsidR="000860C8">
        <w:rPr>
          <w:rFonts w:asciiTheme="minorHAnsi" w:hAnsiTheme="minorHAnsi" w:cstheme="minorHAnsi"/>
          <w:lang w:val="es-ES"/>
        </w:rPr>
        <w:t>ón</w:t>
      </w:r>
      <w:r w:rsidR="00B81446">
        <w:rPr>
          <w:rFonts w:asciiTheme="minorHAnsi" w:hAnsiTheme="minorHAnsi" w:cstheme="minorHAnsi"/>
          <w:lang w:val="es-ES"/>
        </w:rPr>
        <w:t xml:space="preserve"> 9, y para repasar la gramática de </w:t>
      </w:r>
      <w:r w:rsidR="000860C8">
        <w:rPr>
          <w:rFonts w:asciiTheme="minorHAnsi" w:hAnsiTheme="minorHAnsi" w:cstheme="minorHAnsi"/>
          <w:lang w:val="es-ES"/>
        </w:rPr>
        <w:t xml:space="preserve">lección </w:t>
      </w:r>
      <w:r w:rsidR="00B81446">
        <w:rPr>
          <w:rFonts w:asciiTheme="minorHAnsi" w:hAnsiTheme="minorHAnsi" w:cstheme="minorHAnsi"/>
          <w:lang w:val="es-ES"/>
        </w:rPr>
        <w:t xml:space="preserve">9, recomendamos usar las presentaciones </w:t>
      </w:r>
      <w:proofErr w:type="spellStart"/>
      <w:r w:rsidR="00B81446">
        <w:rPr>
          <w:rFonts w:asciiTheme="minorHAnsi" w:hAnsiTheme="minorHAnsi" w:cstheme="minorHAnsi"/>
          <w:lang w:val="es-ES"/>
        </w:rPr>
        <w:t>Power</w:t>
      </w:r>
      <w:proofErr w:type="spellEnd"/>
      <w:r w:rsidR="00B81446">
        <w:rPr>
          <w:rFonts w:asciiTheme="minorHAnsi" w:hAnsiTheme="minorHAnsi" w:cstheme="minorHAnsi"/>
          <w:lang w:val="es-ES"/>
        </w:rPr>
        <w:t xml:space="preserve"> Point </w:t>
      </w:r>
      <w:r w:rsidR="000860C8">
        <w:rPr>
          <w:rFonts w:asciiTheme="minorHAnsi" w:hAnsiTheme="minorHAnsi" w:cstheme="minorHAnsi"/>
          <w:lang w:val="es-ES"/>
        </w:rPr>
        <w:t>13-1</w:t>
      </w:r>
      <w:r w:rsidR="00881814">
        <w:rPr>
          <w:rFonts w:asciiTheme="minorHAnsi" w:hAnsiTheme="minorHAnsi" w:cstheme="minorHAnsi"/>
          <w:lang w:val="es-ES"/>
        </w:rPr>
        <w:t>8</w:t>
      </w:r>
      <w:r w:rsidR="000860C8">
        <w:rPr>
          <w:rFonts w:asciiTheme="minorHAnsi" w:hAnsiTheme="minorHAnsi" w:cstheme="minorHAnsi"/>
          <w:lang w:val="es-ES"/>
        </w:rPr>
        <w:t>.</w:t>
      </w:r>
    </w:p>
    <w:p w:rsidR="00B354A9" w:rsidRDefault="00500859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3. Si prefiere usar el programa e-</w:t>
      </w:r>
      <w:proofErr w:type="spellStart"/>
      <w:r>
        <w:rPr>
          <w:rFonts w:asciiTheme="minorHAnsi" w:hAnsiTheme="minorHAnsi" w:cstheme="minorHAnsi"/>
          <w:lang w:val="es-ES"/>
        </w:rPr>
        <w:t>Sword</w:t>
      </w:r>
      <w:proofErr w:type="spellEnd"/>
      <w:r>
        <w:rPr>
          <w:rFonts w:asciiTheme="minorHAnsi" w:hAnsiTheme="minorHAnsi" w:cstheme="minorHAnsi"/>
          <w:lang w:val="es-ES"/>
        </w:rPr>
        <w:t xml:space="preserve"> para analizar los </w:t>
      </w:r>
      <w:r w:rsidR="002B65F9">
        <w:rPr>
          <w:rFonts w:asciiTheme="minorHAnsi" w:hAnsiTheme="minorHAnsi" w:cstheme="minorHAnsi"/>
          <w:lang w:val="es-ES"/>
        </w:rPr>
        <w:t xml:space="preserve">adjetivos, adverbios, pronombres y </w:t>
      </w:r>
      <w:proofErr w:type="gramStart"/>
      <w:r w:rsidR="002B65F9">
        <w:rPr>
          <w:rFonts w:asciiTheme="minorHAnsi" w:hAnsiTheme="minorHAnsi" w:cstheme="minorHAnsi"/>
          <w:lang w:val="es-ES"/>
        </w:rPr>
        <w:t xml:space="preserve">preposiciones </w:t>
      </w:r>
      <w:r w:rsidR="00280C1F">
        <w:rPr>
          <w:rFonts w:asciiTheme="minorHAnsi" w:hAnsiTheme="minorHAnsi" w:cstheme="minorHAnsi"/>
          <w:lang w:val="es-ES"/>
        </w:rPr>
        <w:t>,</w:t>
      </w:r>
      <w:proofErr w:type="gramEnd"/>
      <w:r w:rsidR="00280C1F">
        <w:rPr>
          <w:rFonts w:asciiTheme="minorHAnsi" w:hAnsiTheme="minorHAnsi" w:cstheme="minorHAnsi"/>
          <w:lang w:val="es-ES"/>
        </w:rPr>
        <w:t xml:space="preserve"> la sección IV</w:t>
      </w:r>
      <w:r w:rsidR="00D56829">
        <w:rPr>
          <w:rFonts w:asciiTheme="minorHAnsi" w:hAnsiTheme="minorHAnsi" w:cstheme="minorHAnsi"/>
          <w:lang w:val="es-ES"/>
        </w:rPr>
        <w:t xml:space="preserve"> de "Ejercicio de Exégesis" ayudará.</w:t>
      </w:r>
      <w:r w:rsidR="00D56829">
        <w:rPr>
          <w:rFonts w:asciiTheme="minorHAnsi" w:hAnsiTheme="minorHAnsi" w:cstheme="minorHAnsi"/>
          <w:lang w:val="es-ES"/>
        </w:rPr>
        <w:br/>
      </w:r>
    </w:p>
    <w:p w:rsidR="00B354A9" w:rsidRPr="00B354A9" w:rsidRDefault="00B354A9" w:rsidP="00121920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 w:rsidRPr="00B354A9">
        <w:rPr>
          <w:rFonts w:asciiTheme="minorHAnsi" w:hAnsiTheme="minorHAnsi" w:cstheme="minorHAnsi"/>
          <w:b/>
          <w:lang w:val="es-ES"/>
        </w:rPr>
        <w:t>Clase 5</w:t>
      </w:r>
    </w:p>
    <w:p w:rsidR="00B354A9" w:rsidRDefault="00C56232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1. Lea lección</w:t>
      </w:r>
      <w:r w:rsidR="00B354A9">
        <w:rPr>
          <w:rFonts w:asciiTheme="minorHAnsi" w:hAnsiTheme="minorHAnsi" w:cstheme="minorHAnsi"/>
          <w:lang w:val="es-ES"/>
        </w:rPr>
        <w:t xml:space="preserve"> 10 de </w:t>
      </w:r>
      <w:r w:rsidR="00B354A9" w:rsidRPr="00DE281E">
        <w:rPr>
          <w:rFonts w:asciiTheme="minorHAnsi" w:hAnsiTheme="minorHAnsi" w:cstheme="minorHAnsi"/>
          <w:i/>
          <w:lang w:val="es-ES"/>
        </w:rPr>
        <w:t>Griego y Exégesis</w:t>
      </w:r>
      <w:r w:rsidR="00881814">
        <w:rPr>
          <w:rFonts w:asciiTheme="minorHAnsi" w:hAnsiTheme="minorHAnsi" w:cstheme="minorHAnsi"/>
          <w:lang w:val="es-ES"/>
        </w:rPr>
        <w:t xml:space="preserve"> y haga los ejercicios.</w:t>
      </w:r>
    </w:p>
    <w:p w:rsidR="00B354A9" w:rsidRDefault="00B354A9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2. </w:t>
      </w:r>
      <w:r w:rsidR="00881814">
        <w:rPr>
          <w:rFonts w:asciiTheme="minorHAnsi" w:hAnsiTheme="minorHAnsi" w:cstheme="minorHAnsi"/>
          <w:lang w:val="es-ES"/>
        </w:rPr>
        <w:t xml:space="preserve">Para memorizar el vocabulario de lección 10, y para repasar la gramática de lección 10, recomendamos usar las presentaciones </w:t>
      </w:r>
      <w:proofErr w:type="spellStart"/>
      <w:r w:rsidR="00881814">
        <w:rPr>
          <w:rFonts w:asciiTheme="minorHAnsi" w:hAnsiTheme="minorHAnsi" w:cstheme="minorHAnsi"/>
          <w:lang w:val="es-ES"/>
        </w:rPr>
        <w:t>Power</w:t>
      </w:r>
      <w:proofErr w:type="spellEnd"/>
      <w:r w:rsidR="00881814">
        <w:rPr>
          <w:rFonts w:asciiTheme="minorHAnsi" w:hAnsiTheme="minorHAnsi" w:cstheme="minorHAnsi"/>
          <w:lang w:val="es-ES"/>
        </w:rPr>
        <w:t xml:space="preserve"> Point 19-</w:t>
      </w:r>
      <w:r w:rsidR="004E59F2">
        <w:rPr>
          <w:rFonts w:asciiTheme="minorHAnsi" w:hAnsiTheme="minorHAnsi" w:cstheme="minorHAnsi"/>
          <w:lang w:val="es-ES"/>
        </w:rPr>
        <w:t>21</w:t>
      </w:r>
      <w:r w:rsidR="00881814">
        <w:rPr>
          <w:rFonts w:asciiTheme="minorHAnsi" w:hAnsiTheme="minorHAnsi" w:cstheme="minorHAnsi"/>
          <w:lang w:val="es-ES"/>
        </w:rPr>
        <w:t>.</w:t>
      </w:r>
    </w:p>
    <w:p w:rsidR="00C56232" w:rsidRPr="00D56829" w:rsidRDefault="004E59F2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3. </w:t>
      </w:r>
      <w:r w:rsidR="002B65F9">
        <w:rPr>
          <w:rFonts w:asciiTheme="minorHAnsi" w:hAnsiTheme="minorHAnsi" w:cstheme="minorHAnsi"/>
          <w:lang w:val="es-ES"/>
        </w:rPr>
        <w:t>Puede usar el programa e-</w:t>
      </w:r>
      <w:proofErr w:type="spellStart"/>
      <w:r w:rsidR="002B65F9">
        <w:rPr>
          <w:rFonts w:asciiTheme="minorHAnsi" w:hAnsiTheme="minorHAnsi" w:cstheme="minorHAnsi"/>
          <w:lang w:val="es-ES"/>
        </w:rPr>
        <w:t>Sword</w:t>
      </w:r>
      <w:proofErr w:type="spellEnd"/>
      <w:r w:rsidR="002B65F9">
        <w:rPr>
          <w:rFonts w:asciiTheme="minorHAnsi" w:hAnsiTheme="minorHAnsi" w:cstheme="minorHAnsi"/>
          <w:lang w:val="es-ES"/>
        </w:rPr>
        <w:t xml:space="preserve"> para analizar los verbos. </w:t>
      </w:r>
      <w:r w:rsidR="00280C1F">
        <w:rPr>
          <w:rFonts w:asciiTheme="minorHAnsi" w:hAnsiTheme="minorHAnsi" w:cstheme="minorHAnsi"/>
          <w:lang w:val="es-ES"/>
        </w:rPr>
        <w:t>La sección IV</w:t>
      </w:r>
      <w:r w:rsidR="00D56829">
        <w:rPr>
          <w:rFonts w:asciiTheme="minorHAnsi" w:hAnsiTheme="minorHAnsi" w:cstheme="minorHAnsi"/>
          <w:lang w:val="es-ES"/>
        </w:rPr>
        <w:t xml:space="preserve"> de "Ejercicio de Exégesis" ayudará.</w:t>
      </w:r>
      <w:r w:rsidR="00D56829">
        <w:rPr>
          <w:rFonts w:asciiTheme="minorHAnsi" w:hAnsiTheme="minorHAnsi" w:cstheme="minorHAnsi"/>
          <w:lang w:val="es-ES"/>
        </w:rPr>
        <w:br/>
      </w:r>
    </w:p>
    <w:p w:rsidR="00DE281E" w:rsidRPr="00DE281E" w:rsidRDefault="00DE281E" w:rsidP="00121920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 w:rsidRPr="00DE281E">
        <w:rPr>
          <w:rFonts w:asciiTheme="minorHAnsi" w:hAnsiTheme="minorHAnsi" w:cstheme="minorHAnsi"/>
          <w:b/>
          <w:lang w:val="es-ES"/>
        </w:rPr>
        <w:t>Clase 6</w:t>
      </w:r>
    </w:p>
    <w:p w:rsidR="00DE281E" w:rsidRDefault="00864873" w:rsidP="00DE281E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1. Lea lección</w:t>
      </w:r>
      <w:r w:rsidR="00DE281E">
        <w:rPr>
          <w:rFonts w:asciiTheme="minorHAnsi" w:hAnsiTheme="minorHAnsi" w:cstheme="minorHAnsi"/>
          <w:lang w:val="es-ES"/>
        </w:rPr>
        <w:t xml:space="preserve"> 11 de </w:t>
      </w:r>
      <w:r w:rsidR="00DE281E" w:rsidRPr="00DE281E">
        <w:rPr>
          <w:rFonts w:asciiTheme="minorHAnsi" w:hAnsiTheme="minorHAnsi" w:cstheme="minorHAnsi"/>
          <w:i/>
          <w:lang w:val="es-ES"/>
        </w:rPr>
        <w:t>Griego y Exégesis</w:t>
      </w:r>
      <w:r w:rsidR="00C56232">
        <w:rPr>
          <w:rFonts w:asciiTheme="minorHAnsi" w:hAnsiTheme="minorHAnsi" w:cstheme="minorHAnsi"/>
          <w:lang w:val="es-ES"/>
        </w:rPr>
        <w:t xml:space="preserve"> y haga los ejercicios.</w:t>
      </w:r>
    </w:p>
    <w:p w:rsidR="00DE281E" w:rsidRDefault="00DE281E" w:rsidP="00DE281E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2. </w:t>
      </w:r>
      <w:r w:rsidR="004E59F2">
        <w:rPr>
          <w:rFonts w:asciiTheme="minorHAnsi" w:hAnsiTheme="minorHAnsi" w:cstheme="minorHAnsi"/>
          <w:lang w:val="es-ES"/>
        </w:rPr>
        <w:t xml:space="preserve">Para memorizar el vocabulario de lección 11, y para repasar la gramática de lección 11, recomendamos usar las presentaciones </w:t>
      </w:r>
      <w:proofErr w:type="spellStart"/>
      <w:r w:rsidR="004E59F2">
        <w:rPr>
          <w:rFonts w:asciiTheme="minorHAnsi" w:hAnsiTheme="minorHAnsi" w:cstheme="minorHAnsi"/>
          <w:lang w:val="es-ES"/>
        </w:rPr>
        <w:t>Power</w:t>
      </w:r>
      <w:proofErr w:type="spellEnd"/>
      <w:r w:rsidR="004E59F2">
        <w:rPr>
          <w:rFonts w:asciiTheme="minorHAnsi" w:hAnsiTheme="minorHAnsi" w:cstheme="minorHAnsi"/>
          <w:lang w:val="es-ES"/>
        </w:rPr>
        <w:t xml:space="preserve"> Point 22-24.</w:t>
      </w:r>
    </w:p>
    <w:p w:rsidR="00C56232" w:rsidRPr="00D56829" w:rsidRDefault="004E59F2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3. Puede usar el programa e-</w:t>
      </w:r>
      <w:proofErr w:type="spellStart"/>
      <w:r>
        <w:rPr>
          <w:rFonts w:asciiTheme="minorHAnsi" w:hAnsiTheme="minorHAnsi" w:cstheme="minorHAnsi"/>
          <w:lang w:val="es-ES"/>
        </w:rPr>
        <w:t>Sword</w:t>
      </w:r>
      <w:proofErr w:type="spellEnd"/>
      <w:r>
        <w:rPr>
          <w:rFonts w:asciiTheme="minorHAnsi" w:hAnsiTheme="minorHAnsi" w:cstheme="minorHAnsi"/>
          <w:lang w:val="es-ES"/>
        </w:rPr>
        <w:t xml:space="preserve"> para analizar los verbos</w:t>
      </w:r>
      <w:r w:rsidR="00D56829">
        <w:rPr>
          <w:rFonts w:asciiTheme="minorHAnsi" w:hAnsiTheme="minorHAnsi" w:cstheme="minorHAnsi"/>
          <w:lang w:val="es-ES"/>
        </w:rPr>
        <w:br/>
      </w:r>
    </w:p>
    <w:p w:rsidR="00DE281E" w:rsidRPr="00DE281E" w:rsidRDefault="00DE281E" w:rsidP="00121920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 w:rsidRPr="00DE281E">
        <w:rPr>
          <w:rFonts w:asciiTheme="minorHAnsi" w:hAnsiTheme="minorHAnsi" w:cstheme="minorHAnsi"/>
          <w:b/>
          <w:lang w:val="es-ES"/>
        </w:rPr>
        <w:t>Clase 7</w:t>
      </w:r>
    </w:p>
    <w:p w:rsidR="00DE281E" w:rsidRDefault="00864873" w:rsidP="00C56232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Lea lecciones 12-14 de </w:t>
      </w:r>
      <w:r w:rsidRPr="00DE281E">
        <w:rPr>
          <w:rFonts w:asciiTheme="minorHAnsi" w:hAnsiTheme="minorHAnsi" w:cstheme="minorHAnsi"/>
          <w:i/>
          <w:lang w:val="es-ES"/>
        </w:rPr>
        <w:t>Griego y Exégesis</w:t>
      </w:r>
      <w:r>
        <w:rPr>
          <w:rFonts w:asciiTheme="minorHAnsi" w:hAnsiTheme="minorHAnsi" w:cstheme="minorHAnsi"/>
          <w:lang w:val="es-ES"/>
        </w:rPr>
        <w:t xml:space="preserve"> y haga los ejercicios.</w:t>
      </w:r>
    </w:p>
    <w:p w:rsidR="00DE281E" w:rsidRDefault="00DE281E" w:rsidP="00121920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</w:p>
    <w:p w:rsidR="00DE281E" w:rsidRPr="001B7AA1" w:rsidRDefault="00DE281E" w:rsidP="00121920">
      <w:pPr>
        <w:pStyle w:val="NormalWeb"/>
        <w:shd w:val="clear" w:color="auto" w:fill="FFFFFF"/>
        <w:rPr>
          <w:rFonts w:asciiTheme="minorHAnsi" w:hAnsiTheme="minorHAnsi" w:cstheme="minorHAnsi"/>
          <w:b/>
          <w:lang w:val="es-ES"/>
        </w:rPr>
      </w:pPr>
      <w:r w:rsidRPr="001B7AA1">
        <w:rPr>
          <w:rFonts w:asciiTheme="minorHAnsi" w:hAnsiTheme="minorHAnsi" w:cstheme="minorHAnsi"/>
          <w:b/>
          <w:lang w:val="es-ES"/>
        </w:rPr>
        <w:t>Clase 8</w:t>
      </w:r>
    </w:p>
    <w:p w:rsidR="008852EF" w:rsidRDefault="008D20CF" w:rsidP="008D20CF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1. Lea lección 15 de </w:t>
      </w:r>
      <w:r w:rsidRPr="00DE281E">
        <w:rPr>
          <w:rFonts w:asciiTheme="minorHAnsi" w:hAnsiTheme="minorHAnsi" w:cstheme="minorHAnsi"/>
          <w:i/>
          <w:lang w:val="es-ES"/>
        </w:rPr>
        <w:t>Griego y Exégesis</w:t>
      </w:r>
      <w:r>
        <w:rPr>
          <w:rFonts w:asciiTheme="minorHAnsi" w:hAnsiTheme="minorHAnsi" w:cstheme="minorHAnsi"/>
          <w:lang w:val="es-ES"/>
        </w:rPr>
        <w:t xml:space="preserve"> y haga </w:t>
      </w:r>
      <w:r w:rsidR="008852EF">
        <w:rPr>
          <w:rFonts w:asciiTheme="minorHAnsi" w:hAnsiTheme="minorHAnsi" w:cstheme="minorHAnsi"/>
          <w:lang w:val="es-ES"/>
        </w:rPr>
        <w:t>el ejercicio de prepara</w:t>
      </w:r>
      <w:r w:rsidR="0000134E">
        <w:rPr>
          <w:rFonts w:asciiTheme="minorHAnsi" w:hAnsiTheme="minorHAnsi" w:cstheme="minorHAnsi"/>
          <w:lang w:val="es-ES"/>
        </w:rPr>
        <w:t xml:space="preserve">r </w:t>
      </w:r>
      <w:r w:rsidR="008852EF">
        <w:rPr>
          <w:rFonts w:asciiTheme="minorHAnsi" w:hAnsiTheme="minorHAnsi" w:cstheme="minorHAnsi"/>
          <w:lang w:val="es-ES"/>
        </w:rPr>
        <w:t>su proyecto de exégesis.</w:t>
      </w:r>
    </w:p>
    <w:p w:rsidR="00BE4AA3" w:rsidRPr="0000134E" w:rsidRDefault="00B037B4" w:rsidP="008D20CF">
      <w:pPr>
        <w:pStyle w:val="NormalWeb"/>
        <w:shd w:val="clear" w:color="auto" w:fill="FFFFFF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2. Para mejorar su composición, recomendamos leer "Pautas para escribir un ensayo</w:t>
      </w:r>
      <w:proofErr w:type="gramStart"/>
      <w:r>
        <w:rPr>
          <w:rFonts w:asciiTheme="minorHAnsi" w:hAnsiTheme="minorHAnsi" w:cstheme="minorHAnsi"/>
          <w:lang w:val="es-ES"/>
        </w:rPr>
        <w:t>" .</w:t>
      </w:r>
      <w:proofErr w:type="gramEnd"/>
    </w:p>
    <w:sectPr w:rsidR="00BE4AA3" w:rsidRPr="0000134E" w:rsidSect="00DC655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9E" w:rsidRDefault="0059159E" w:rsidP="00261F34">
      <w:r>
        <w:separator/>
      </w:r>
    </w:p>
  </w:endnote>
  <w:endnote w:type="continuationSeparator" w:id="0">
    <w:p w:rsidR="0059159E" w:rsidRDefault="0059159E" w:rsidP="0026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45547"/>
      <w:docPartObj>
        <w:docPartGallery w:val="Page Numbers (Bottom of Page)"/>
        <w:docPartUnique/>
      </w:docPartObj>
    </w:sdtPr>
    <w:sdtContent>
      <w:p w:rsidR="00B037B4" w:rsidRDefault="0072625D">
        <w:pPr>
          <w:pStyle w:val="Footer"/>
          <w:jc w:val="center"/>
        </w:pPr>
        <w:fldSimple w:instr=" PAGE   \* MERGEFORMAT ">
          <w:r w:rsidR="00280C1F">
            <w:rPr>
              <w:noProof/>
            </w:rPr>
            <w:t>5</w:t>
          </w:r>
        </w:fldSimple>
      </w:p>
    </w:sdtContent>
  </w:sdt>
  <w:p w:rsidR="00B037B4" w:rsidRDefault="00B03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9E" w:rsidRDefault="0059159E" w:rsidP="00261F34">
      <w:r>
        <w:separator/>
      </w:r>
    </w:p>
  </w:footnote>
  <w:footnote w:type="continuationSeparator" w:id="0">
    <w:p w:rsidR="0059159E" w:rsidRDefault="0059159E" w:rsidP="00261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6620"/>
    <w:multiLevelType w:val="multilevel"/>
    <w:tmpl w:val="12580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B3"/>
    <w:rsid w:val="0000134E"/>
    <w:rsid w:val="00027EA7"/>
    <w:rsid w:val="00075631"/>
    <w:rsid w:val="000860C8"/>
    <w:rsid w:val="000C2ED9"/>
    <w:rsid w:val="00121920"/>
    <w:rsid w:val="0015746E"/>
    <w:rsid w:val="00194CD8"/>
    <w:rsid w:val="001B7AA1"/>
    <w:rsid w:val="00241102"/>
    <w:rsid w:val="00261F34"/>
    <w:rsid w:val="00265C8E"/>
    <w:rsid w:val="00267B53"/>
    <w:rsid w:val="00273BD9"/>
    <w:rsid w:val="00280C1F"/>
    <w:rsid w:val="002B65F9"/>
    <w:rsid w:val="00301F60"/>
    <w:rsid w:val="003E4D3B"/>
    <w:rsid w:val="004121A4"/>
    <w:rsid w:val="00431D06"/>
    <w:rsid w:val="004E59F2"/>
    <w:rsid w:val="004E65F1"/>
    <w:rsid w:val="00500859"/>
    <w:rsid w:val="00533154"/>
    <w:rsid w:val="0059159E"/>
    <w:rsid w:val="005A20D0"/>
    <w:rsid w:val="005C6DE9"/>
    <w:rsid w:val="006848E9"/>
    <w:rsid w:val="00691F77"/>
    <w:rsid w:val="006D7CFC"/>
    <w:rsid w:val="00713B86"/>
    <w:rsid w:val="0072625D"/>
    <w:rsid w:val="00736993"/>
    <w:rsid w:val="0076593B"/>
    <w:rsid w:val="00784BFC"/>
    <w:rsid w:val="007A433A"/>
    <w:rsid w:val="007B09C6"/>
    <w:rsid w:val="007B51CB"/>
    <w:rsid w:val="008154E5"/>
    <w:rsid w:val="008458B9"/>
    <w:rsid w:val="00864873"/>
    <w:rsid w:val="00881814"/>
    <w:rsid w:val="008852EF"/>
    <w:rsid w:val="008D20CF"/>
    <w:rsid w:val="008D6E54"/>
    <w:rsid w:val="009619B8"/>
    <w:rsid w:val="00964CFE"/>
    <w:rsid w:val="00A3576D"/>
    <w:rsid w:val="00A37DB3"/>
    <w:rsid w:val="00A419DF"/>
    <w:rsid w:val="00A5464D"/>
    <w:rsid w:val="00A93D4E"/>
    <w:rsid w:val="00AD1F81"/>
    <w:rsid w:val="00B037B4"/>
    <w:rsid w:val="00B1044E"/>
    <w:rsid w:val="00B15516"/>
    <w:rsid w:val="00B354A9"/>
    <w:rsid w:val="00B47351"/>
    <w:rsid w:val="00B60584"/>
    <w:rsid w:val="00B6736E"/>
    <w:rsid w:val="00B81446"/>
    <w:rsid w:val="00BE4AA3"/>
    <w:rsid w:val="00BE7E3B"/>
    <w:rsid w:val="00C04D5E"/>
    <w:rsid w:val="00C41EB3"/>
    <w:rsid w:val="00C56232"/>
    <w:rsid w:val="00CB0B72"/>
    <w:rsid w:val="00CF224A"/>
    <w:rsid w:val="00D42917"/>
    <w:rsid w:val="00D56829"/>
    <w:rsid w:val="00D56DE9"/>
    <w:rsid w:val="00D772C3"/>
    <w:rsid w:val="00DC561C"/>
    <w:rsid w:val="00DC655E"/>
    <w:rsid w:val="00DE281E"/>
    <w:rsid w:val="00EA5F23"/>
    <w:rsid w:val="00EF3E13"/>
    <w:rsid w:val="00F14712"/>
    <w:rsid w:val="00F43BBD"/>
    <w:rsid w:val="00F8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51"/>
    <w:rPr>
      <w:rFonts w:asciiTheme="minorHAnsi" w:hAnsiTheme="minorHAnsi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351"/>
    <w:pPr>
      <w:keepNext/>
      <w:spacing w:before="240" w:after="60"/>
      <w:jc w:val="center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351"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351"/>
    <w:pPr>
      <w:keepNext/>
      <w:spacing w:before="240" w:after="60"/>
      <w:ind w:left="432"/>
      <w:outlineLvl w:val="2"/>
    </w:pPr>
    <w:rPr>
      <w:rFonts w:ascii="Trebuchet MS" w:eastAsiaTheme="minorHAnsi" w:hAnsi="Trebuchet MS" w:cs="Arial"/>
      <w:b/>
      <w:bCs/>
      <w:iCs/>
      <w:small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35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35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351"/>
    <w:rPr>
      <w:rFonts w:asciiTheme="minorHAnsi" w:hAnsiTheme="minorHAnsi"/>
      <w:b/>
      <w:smallCaps/>
      <w:sz w:val="28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B47351"/>
    <w:rPr>
      <w:rFonts w:asciiTheme="minorHAnsi" w:hAnsiTheme="minorHAnsi"/>
      <w:b/>
      <w:bCs/>
      <w:sz w:val="24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B47351"/>
    <w:rPr>
      <w:rFonts w:ascii="Trebuchet MS" w:eastAsiaTheme="minorHAnsi" w:hAnsi="Trebuchet MS" w:cs="Arial"/>
      <w:b/>
      <w:bCs/>
      <w:iCs/>
      <w:smallCaps/>
      <w:sz w:val="24"/>
      <w:szCs w:val="26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B4735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351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styleId="Strong">
    <w:name w:val="Strong"/>
    <w:basedOn w:val="DefaultParagraphFont"/>
    <w:uiPriority w:val="22"/>
    <w:qFormat/>
    <w:rsid w:val="00B47351"/>
    <w:rPr>
      <w:b/>
      <w:bCs/>
    </w:rPr>
  </w:style>
  <w:style w:type="character" w:styleId="Emphasis">
    <w:name w:val="Emphasis"/>
    <w:basedOn w:val="DefaultParagraphFont"/>
    <w:uiPriority w:val="20"/>
    <w:qFormat/>
    <w:rsid w:val="00B47351"/>
    <w:rPr>
      <w:i/>
      <w:iCs/>
    </w:rPr>
  </w:style>
  <w:style w:type="paragraph" w:styleId="ListParagraph">
    <w:name w:val="List Paragraph"/>
    <w:basedOn w:val="Normal"/>
    <w:uiPriority w:val="34"/>
    <w:qFormat/>
    <w:rsid w:val="00B47351"/>
    <w:pPr>
      <w:ind w:left="720"/>
      <w:contextualSpacing/>
    </w:pPr>
  </w:style>
  <w:style w:type="paragraph" w:styleId="Quote">
    <w:name w:val="Quote"/>
    <w:basedOn w:val="Normal"/>
    <w:link w:val="QuoteChar"/>
    <w:qFormat/>
    <w:rsid w:val="00B47351"/>
    <w:pPr>
      <w:ind w:left="576"/>
      <w:jc w:val="both"/>
    </w:pPr>
    <w:rPr>
      <w:rFonts w:ascii="Century" w:hAnsi="Century"/>
      <w:iCs/>
    </w:rPr>
  </w:style>
  <w:style w:type="character" w:customStyle="1" w:styleId="QuoteChar">
    <w:name w:val="Quote Char"/>
    <w:basedOn w:val="DefaultParagraphFont"/>
    <w:link w:val="Quote"/>
    <w:rsid w:val="00B47351"/>
    <w:rPr>
      <w:rFonts w:ascii="Century" w:hAnsi="Century"/>
      <w:iCs/>
      <w:szCs w:val="24"/>
      <w:lang w:val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35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2411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1102"/>
    <w:pPr>
      <w:spacing w:after="240"/>
      <w:ind w:left="0"/>
    </w:pPr>
    <w:rPr>
      <w:rFonts w:ascii="Helvetica" w:hAnsi="Helvetica" w:cs="Helvetica"/>
      <w:sz w:val="24"/>
      <w:lang w:val="en-US"/>
    </w:rPr>
  </w:style>
  <w:style w:type="paragraph" w:customStyle="1" w:styleId="treeitem">
    <w:name w:val="tree_item"/>
    <w:basedOn w:val="Normal"/>
    <w:rsid w:val="00241102"/>
    <w:pPr>
      <w:spacing w:after="240"/>
      <w:ind w:left="0"/>
    </w:pPr>
    <w:rPr>
      <w:rFonts w:ascii="Helvetica" w:hAnsi="Helvetica" w:cs="Helvetic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02"/>
    <w:rPr>
      <w:rFonts w:ascii="Tahoma" w:hAnsi="Tahoma" w:cs="Tahoma"/>
      <w:sz w:val="16"/>
      <w:szCs w:val="16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301F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1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F34"/>
    <w:rPr>
      <w:rFonts w:asciiTheme="minorHAnsi" w:hAnsiTheme="minorHAnsi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61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F34"/>
    <w:rPr>
      <w:rFonts w:asciiTheme="minorHAnsi" w:hAnsiTheme="minorHAnsi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78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8323">
                  <w:marLeft w:val="350"/>
                  <w:marRight w:val="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7526">
                          <w:marLeft w:val="-2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551">
                              <w:marLeft w:val="-2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8276">
                                      <w:marLeft w:val="4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9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1439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22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8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4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63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67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0798">
                  <w:marLeft w:val="350"/>
                  <w:marRight w:val="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5857">
                          <w:marLeft w:val="-2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8170">
                              <w:marLeft w:val="-2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840">
                                      <w:marLeft w:val="4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9013">
                  <w:marLeft w:val="350"/>
                  <w:marRight w:val="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60">
                          <w:marLeft w:val="-2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1368">
                              <w:marLeft w:val="-2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129">
                                      <w:marLeft w:val="4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nia.com/freegreekfont" TargetMode="External"/><Relationship Id="rId13" Type="http://schemas.openxmlformats.org/officeDocument/2006/relationships/hyperlink" Target="http://www.iglesiareformada.com/lexico-griego-espanol.pdfhttp:/www.iglesiareformada.com/lexico-griego-espanol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om/The-Greek-Testament-Revised-Edition/dp/34380511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-sword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os.com/product/3271/aprendamos-grie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os.com/downloads" TargetMode="External"/><Relationship Id="rId10" Type="http://schemas.openxmlformats.org/officeDocument/2006/relationships/hyperlink" Target="http://www.lulu.com/us/en/shop/clarence-hale-and-richard-ramsay/aprendamos-griego/paperback/product-1079193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editorialmh.org/oscommerce/product_info.php?products_id=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1493-25CF-4290-B4BE-C927B284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HP</cp:lastModifiedBy>
  <cp:revision>27</cp:revision>
  <dcterms:created xsi:type="dcterms:W3CDTF">2015-06-03T15:07:00Z</dcterms:created>
  <dcterms:modified xsi:type="dcterms:W3CDTF">2019-09-18T20:30:00Z</dcterms:modified>
</cp:coreProperties>
</file>