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9" w:rsidRDefault="00BB3EAB" w:rsidP="001106BF">
      <w:pPr>
        <w:jc w:val="center"/>
        <w:rPr>
          <w:b/>
          <w:color w:val="365F91" w:themeColor="accent1" w:themeShade="BF"/>
          <w:sz w:val="96"/>
          <w:szCs w:val="96"/>
          <w:lang w:val="es-ES"/>
        </w:rPr>
      </w:pPr>
      <w:bookmarkStart w:id="0" w:name="_Toc342654482"/>
      <w:r w:rsidRPr="00BB3EAB">
        <w:rPr>
          <w:noProof/>
          <w:color w:val="365F91" w:themeColor="accent1" w:themeShade="BF"/>
          <w:sz w:val="96"/>
          <w:szCs w:val="96"/>
          <w:lang w:val="es-ES" w:bidi="en-US"/>
        </w:rPr>
        <w:pict>
          <v:group id="Group 39" o:spid="_x0000_s1047" style="position:absolute;left:0;text-align:left;margin-left:11928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p>
    <w:p w:rsidR="001106BF" w:rsidRPr="001106BF" w:rsidRDefault="00CA2C9A" w:rsidP="001106BF">
      <w:pPr>
        <w:jc w:val="center"/>
        <w:rPr>
          <w:b/>
          <w:color w:val="365F91" w:themeColor="accent1" w:themeShade="BF"/>
          <w:sz w:val="96"/>
          <w:szCs w:val="96"/>
          <w:lang w:val="es-ES"/>
        </w:rPr>
      </w:pPr>
      <w:r>
        <w:rPr>
          <w:b/>
          <w:bCs/>
          <w:color w:val="365F91" w:themeColor="accent1" w:themeShade="BF"/>
          <w:sz w:val="96"/>
          <w:szCs w:val="96"/>
          <w:lang w:val="es-ES"/>
        </w:rPr>
        <w:t>La Historia Primigenia</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BB3EAB" w:rsidP="001106BF">
      <w:pPr>
        <w:pStyle w:val="Header1"/>
        <w:jc w:val="center"/>
        <w:rPr>
          <w:b/>
          <w:noProof/>
          <w:sz w:val="110"/>
          <w:szCs w:val="110"/>
          <w:lang w:val="es-ES"/>
        </w:rPr>
      </w:pPr>
      <w:r w:rsidRPr="00BB3EAB">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CA2C9A"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D93AD4" w:rsidRPr="00D93AD4">
        <w:rPr>
          <w:b/>
          <w:bCs/>
          <w:noProof/>
        </w:rPr>
        <w:drawing>
          <wp:inline distT="0" distB="0" distL="0" distR="0">
            <wp:extent cx="2877810" cy="217638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82839" cy="2180185"/>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CA2C9A" w:rsidRPr="00CA2C9A" w:rsidRDefault="00CA2C9A" w:rsidP="00CA2C9A">
      <w:pPr>
        <w:tabs>
          <w:tab w:val="clear" w:pos="432"/>
        </w:tabs>
        <w:rPr>
          <w:color w:val="281F18"/>
          <w:szCs w:val="20"/>
          <w:lang w:val="es-ES"/>
        </w:rPr>
      </w:pPr>
      <w:bookmarkStart w:id="4" w:name="_Toc348190071"/>
      <w:r w:rsidRPr="00CA2C9A">
        <w:rPr>
          <w:color w:val="281F18"/>
          <w:szCs w:val="20"/>
          <w:lang w:val="es-ES"/>
        </w:rPr>
        <w:t>Este curso provee un análisis de Génesis 1-11, Considerando su trasfondo, la estructura literaria, el significado original, el propósito teológico, y aplicaciones modernas. ¿Por qué decidió Moisés contar la historia de La Creación, La Caída, El Diluvio Universal, y La Torre de Babel en la forma en que lo hizo? El curso está basado en las lecciones en video del Dr. Richard L. Pratt, Jr.</w:t>
      </w:r>
    </w:p>
    <w:p w:rsidR="00CA2C9A" w:rsidRDefault="00CA2C9A" w:rsidP="00CA2C9A">
      <w:pPr>
        <w:pStyle w:val="Heading2"/>
        <w:rPr>
          <w:lang w:val="fr-FR"/>
        </w:rPr>
      </w:pPr>
      <w:bookmarkStart w:id="5" w:name="_Toc342297169"/>
      <w:bookmarkStart w:id="6" w:name="_Toc348024003"/>
      <w:bookmarkStart w:id="7" w:name="_Toc348189374"/>
      <w:r>
        <w:rPr>
          <w:lang w:val="fr-FR"/>
        </w:rPr>
        <w:t>El profesor</w:t>
      </w:r>
      <w:bookmarkEnd w:id="5"/>
      <w:bookmarkEnd w:id="6"/>
      <w:bookmarkEnd w:id="7"/>
    </w:p>
    <w:p w:rsidR="00CA2C9A" w:rsidRPr="007F6284" w:rsidRDefault="00CA2C9A" w:rsidP="00CA2C9A">
      <w:pPr>
        <w:rPr>
          <w:lang w:val="es-ES"/>
        </w:rPr>
      </w:pPr>
      <w:r w:rsidRPr="003F70FE">
        <w:rPr>
          <w:lang w:val="fr-FR"/>
        </w:rPr>
        <w:t xml:space="preserve">Dr. Richard L. Pratt, Jr. </w:t>
      </w:r>
      <w:r w:rsidRPr="007F6284">
        <w:rPr>
          <w:lang w:val="es-ES"/>
        </w:rPr>
        <w:t xml:space="preserve">es el presidente y fundador de </w:t>
      </w:r>
      <w:r w:rsidRPr="007F6284">
        <w:rPr>
          <w:i/>
          <w:iCs/>
          <w:lang w:val="es-ES"/>
        </w:rPr>
        <w:t>Third Millennium Ministries</w:t>
      </w:r>
      <w:r w:rsidRPr="007F6284">
        <w:rPr>
          <w:lang w:val="es-ES"/>
        </w:rPr>
        <w:t xml:space="preserve">. Recibió su M.Div. de </w:t>
      </w:r>
      <w:r w:rsidRPr="007F6284">
        <w:rPr>
          <w:i/>
          <w:iCs/>
          <w:lang w:val="es-ES"/>
        </w:rPr>
        <w:t>Union Theological Seminary</w:t>
      </w:r>
      <w:r w:rsidRPr="007F6284">
        <w:rPr>
          <w:lang w:val="es-ES"/>
        </w:rPr>
        <w:t xml:space="preserve"> y su Th.D. en Antiguo Testamento de </w:t>
      </w:r>
      <w:r w:rsidRPr="007F6284">
        <w:rPr>
          <w:i/>
          <w:iCs/>
          <w:lang w:val="es-ES"/>
        </w:rPr>
        <w:t>Harvard University</w:t>
      </w:r>
      <w:r w:rsidRPr="007F6284">
        <w:rPr>
          <w:lang w:val="es-ES"/>
        </w:rPr>
        <w:t xml:space="preserve">. Fue director del departamento de Antiguo Testamento en </w:t>
      </w:r>
      <w:r w:rsidRPr="007F6284">
        <w:rPr>
          <w:i/>
          <w:iCs/>
          <w:lang w:val="es-ES"/>
        </w:rPr>
        <w:t>Reformed Theological Seminary</w:t>
      </w:r>
      <w:r w:rsidRPr="007F6284">
        <w:rPr>
          <w:lang w:val="es-ES"/>
        </w:rPr>
        <w:t xml:space="preserve"> en Orlando, Florida. En 2006 hizo una transición desde su rol de profesor en RTS para dedicarse tiempo completo a </w:t>
      </w:r>
      <w:r w:rsidRPr="007F6284">
        <w:rPr>
          <w:i/>
          <w:iCs/>
          <w:lang w:val="es-ES"/>
        </w:rPr>
        <w:t>Third Millennium Ministries</w:t>
      </w:r>
      <w:r w:rsidRPr="007F6284">
        <w:rPr>
          <w:lang w:val="es-ES"/>
        </w:rPr>
        <w:t xml:space="preserve">. Entre sus libros publicados se encuentran: </w:t>
      </w:r>
      <w:r w:rsidRPr="00D83D2D">
        <w:rPr>
          <w:i/>
          <w:iCs/>
          <w:lang w:val="es-ES"/>
        </w:rPr>
        <w:t>Todo Pensamiento Cautivo, Ora con los Ojos Abiertos, Él nos Dio Historias, y Diseñados para Dignidad.</w:t>
      </w:r>
    </w:p>
    <w:p w:rsidR="000A61E9" w:rsidRPr="0012500C" w:rsidRDefault="00C27BBA" w:rsidP="009269FF">
      <w:pPr>
        <w:pStyle w:val="Heading2"/>
        <w:rPr>
          <w:lang w:val="es-ES"/>
        </w:rPr>
      </w:pPr>
      <w:bookmarkStart w:id="8" w:name="_Toc342297170"/>
      <w:bookmarkStart w:id="9" w:name="_Toc348024004"/>
      <w:bookmarkStart w:id="10" w:name="_Toc348190719"/>
      <w:bookmarkEnd w:id="4"/>
      <w:r>
        <w:rPr>
          <w:lang w:val="es-ES"/>
        </w:rPr>
        <w:t>Metas y o</w:t>
      </w:r>
      <w:r w:rsidR="000A61E9" w:rsidRPr="0012500C">
        <w:rPr>
          <w:lang w:val="es-ES"/>
        </w:rPr>
        <w:t>bjetivos</w:t>
      </w:r>
      <w:bookmarkEnd w:id="8"/>
      <w:bookmarkEnd w:id="9"/>
      <w:bookmarkEnd w:id="10"/>
    </w:p>
    <w:p w:rsidR="00CA2C9A" w:rsidRPr="00CA2C9A" w:rsidRDefault="00CA2C9A" w:rsidP="00CA2C9A">
      <w:pPr>
        <w:rPr>
          <w:lang w:val="es-ES"/>
        </w:rPr>
      </w:pPr>
      <w:r w:rsidRPr="00CA2C9A">
        <w:rPr>
          <w:lang w:val="es-ES"/>
        </w:rPr>
        <w:t>METAS</w:t>
      </w:r>
    </w:p>
    <w:p w:rsidR="00CA2C9A" w:rsidRPr="00CA2C9A" w:rsidRDefault="00CA2C9A" w:rsidP="00CA2C9A">
      <w:pPr>
        <w:rPr>
          <w:lang w:val="es-ES"/>
        </w:rPr>
      </w:pPr>
    </w:p>
    <w:p w:rsidR="00CA2C9A" w:rsidRPr="00CA2C9A" w:rsidRDefault="00CA2C9A" w:rsidP="00CA2C9A">
      <w:pPr>
        <w:rPr>
          <w:lang w:val="es-ES"/>
        </w:rPr>
      </w:pPr>
      <w:r w:rsidRPr="00CA2C9A">
        <w:rPr>
          <w:lang w:val="es-ES"/>
        </w:rPr>
        <w:t>En este curso, nos gustaría lograr lo siguiente:</w:t>
      </w:r>
    </w:p>
    <w:p w:rsidR="00CA2C9A" w:rsidRPr="00CA2C9A" w:rsidRDefault="00CA2C9A" w:rsidP="00CA2C9A">
      <w:pPr>
        <w:rPr>
          <w:lang w:val="es-ES"/>
        </w:rPr>
      </w:pPr>
    </w:p>
    <w:p w:rsidR="00CA2C9A" w:rsidRPr="00CA2C9A" w:rsidRDefault="00CA2C9A" w:rsidP="00CA2C9A">
      <w:pPr>
        <w:rPr>
          <w:lang w:val="es-ES"/>
        </w:rPr>
      </w:pPr>
      <w:r w:rsidRPr="00CA2C9A">
        <w:rPr>
          <w:lang w:val="es-ES"/>
        </w:rPr>
        <w:t>1. Esperamos que use todas las instrucciones y elementos del curso para aprender información clave en lo que se refiere al trasfondo, propósito, estructura literaria, significado original, y aplicación moderna de Génesis 1-11.</w:t>
      </w:r>
    </w:p>
    <w:p w:rsidR="00CA2C9A" w:rsidRPr="00CA2C9A" w:rsidRDefault="00CA2C9A" w:rsidP="00CA2C9A">
      <w:pPr>
        <w:rPr>
          <w:lang w:val="es-ES"/>
        </w:rPr>
      </w:pPr>
    </w:p>
    <w:p w:rsidR="00CA2C9A" w:rsidRPr="00CA2C9A" w:rsidRDefault="00CA2C9A" w:rsidP="00CA2C9A">
      <w:pPr>
        <w:rPr>
          <w:lang w:val="es-ES"/>
        </w:rPr>
      </w:pPr>
      <w:r w:rsidRPr="00CA2C9A">
        <w:rPr>
          <w:lang w:val="es-ES"/>
        </w:rPr>
        <w:t>2. Al estudiar Génesis 1-11, esperamos que usted crezca en su gozo y paz, confiando en el amor de Dios y en Su cuidado soberano de Su pueblo.</w:t>
      </w:r>
    </w:p>
    <w:p w:rsidR="00CA2C9A" w:rsidRPr="00CA2C9A" w:rsidRDefault="00CA2C9A" w:rsidP="00CA2C9A">
      <w:pPr>
        <w:rPr>
          <w:lang w:val="es-ES"/>
        </w:rPr>
      </w:pPr>
    </w:p>
    <w:p w:rsidR="00CA2C9A" w:rsidRPr="00CA2C9A" w:rsidRDefault="00CA2C9A" w:rsidP="00CA2C9A">
      <w:pPr>
        <w:rPr>
          <w:lang w:val="es-ES"/>
        </w:rPr>
      </w:pPr>
      <w:r w:rsidRPr="00CA2C9A">
        <w:rPr>
          <w:lang w:val="es-ES"/>
        </w:rPr>
        <w:t>3. Esperamos que aplique las enseñanzas de Génesis 1-11 a su propia vida, sometiéndose a la dirección amorosa de Dios en su vida.</w:t>
      </w:r>
    </w:p>
    <w:p w:rsidR="00CA2C9A" w:rsidRPr="00CA2C9A" w:rsidRDefault="00CA2C9A" w:rsidP="00CA2C9A">
      <w:pPr>
        <w:rPr>
          <w:lang w:val="es-ES"/>
        </w:rPr>
      </w:pPr>
    </w:p>
    <w:p w:rsidR="00D93AD4" w:rsidRDefault="00D93AD4">
      <w:pPr>
        <w:tabs>
          <w:tab w:val="clear" w:pos="432"/>
        </w:tabs>
        <w:rPr>
          <w:lang w:val="es-ES"/>
        </w:rPr>
      </w:pPr>
      <w:r>
        <w:rPr>
          <w:lang w:val="es-ES"/>
        </w:rPr>
        <w:br w:type="page"/>
      </w:r>
    </w:p>
    <w:p w:rsidR="00CA2C9A" w:rsidRPr="00CA2C9A" w:rsidRDefault="00CA2C9A" w:rsidP="00CA2C9A">
      <w:pPr>
        <w:rPr>
          <w:lang w:val="es-ES"/>
        </w:rPr>
      </w:pPr>
      <w:r w:rsidRPr="00CA2C9A">
        <w:rPr>
          <w:lang w:val="es-ES"/>
        </w:rPr>
        <w:lastRenderedPageBreak/>
        <w:t>OBJETIVOS</w:t>
      </w:r>
    </w:p>
    <w:p w:rsidR="00CA2C9A" w:rsidRPr="00CA2C9A" w:rsidRDefault="00CA2C9A" w:rsidP="00CA2C9A">
      <w:pPr>
        <w:rPr>
          <w:lang w:val="es-ES"/>
        </w:rPr>
      </w:pPr>
    </w:p>
    <w:p w:rsidR="00CA2C9A" w:rsidRPr="00CA2C9A" w:rsidRDefault="00CA2C9A" w:rsidP="00CA2C9A">
      <w:pPr>
        <w:rPr>
          <w:lang w:val="es-ES"/>
        </w:rPr>
      </w:pPr>
      <w:r w:rsidRPr="00CA2C9A">
        <w:rPr>
          <w:lang w:val="es-ES"/>
        </w:rPr>
        <w:t>Cuando haya terminado lo siguiente, mostrará que las metas se han cumplido:</w:t>
      </w:r>
    </w:p>
    <w:p w:rsidR="00CA2C9A" w:rsidRPr="00CA2C9A" w:rsidRDefault="00CA2C9A" w:rsidP="00CA2C9A">
      <w:pPr>
        <w:rPr>
          <w:lang w:val="es-ES"/>
        </w:rPr>
      </w:pPr>
    </w:p>
    <w:p w:rsidR="00CA2C9A" w:rsidRPr="00CA2C9A" w:rsidRDefault="00CA2C9A" w:rsidP="00CA2C9A">
      <w:pPr>
        <w:rPr>
          <w:lang w:val="es-ES"/>
        </w:rPr>
      </w:pPr>
      <w:r w:rsidRPr="00CA2C9A">
        <w:rPr>
          <w:lang w:val="es-ES"/>
        </w:rPr>
        <w:t>1</w:t>
      </w:r>
      <w:r>
        <w:rPr>
          <w:lang w:val="es-ES"/>
        </w:rPr>
        <w:t>. Obtener</w:t>
      </w:r>
      <w:r w:rsidRPr="00CA2C9A">
        <w:rPr>
          <w:lang w:val="es-ES"/>
        </w:rPr>
        <w:t xml:space="preserve"> una calificación satisfactoria en las pruebas, demostrando que usted puede identificar información clave acerca del trasfondo, propósito, estructura literaria, significado original, y aplicaciones modernas de Génesis 1-11.</w:t>
      </w:r>
    </w:p>
    <w:p w:rsidR="00CA2C9A" w:rsidRDefault="00CA2C9A" w:rsidP="00CA2C9A">
      <w:pPr>
        <w:rPr>
          <w:lang w:val="es-ES"/>
        </w:rPr>
      </w:pPr>
    </w:p>
    <w:p w:rsidR="003C0DD7" w:rsidRPr="003C0DD7" w:rsidRDefault="00CA2C9A" w:rsidP="00CA2C9A">
      <w:pPr>
        <w:rPr>
          <w:lang w:val="es-ES"/>
        </w:rPr>
      </w:pPr>
      <w:r>
        <w:rPr>
          <w:lang w:val="es-ES"/>
        </w:rPr>
        <w:t>2. Completar</w:t>
      </w:r>
      <w:r w:rsidRPr="00CA2C9A">
        <w:rPr>
          <w:lang w:val="es-ES"/>
        </w:rPr>
        <w:t xml:space="preserve"> las guías de estudio y las otras tareas del curso, mostrando cómo usted ha aplicado las enseñanzas del curso a su propia vida, creciendo en su confianza en el Señor y en su sometimiento gozoso a Él.</w:t>
      </w:r>
    </w:p>
    <w:p w:rsidR="004C2756" w:rsidRPr="007376D4" w:rsidRDefault="004C2756" w:rsidP="00FE12F5">
      <w:pPr>
        <w:pStyle w:val="Heading2"/>
        <w:rPr>
          <w:lang w:val="es-ES"/>
        </w:rPr>
      </w:pPr>
      <w:bookmarkStart w:id="11" w:name="_Toc342297171"/>
      <w:bookmarkStart w:id="12" w:name="_Toc348097028"/>
      <w:bookmarkStart w:id="13"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4" w:name="_Toc342297172"/>
      <w:bookmarkStart w:id="15" w:name="_Toc348024005"/>
      <w:bookmarkStart w:id="16" w:name="_Toc348190721"/>
      <w:bookmarkEnd w:id="11"/>
      <w:bookmarkEnd w:id="12"/>
      <w:bookmarkEnd w:id="13"/>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4"/>
      <w:bookmarkEnd w:id="15"/>
      <w:bookmarkEnd w:id="16"/>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7" w:name="_Toc348190722"/>
      <w:r w:rsidRPr="00B055D6">
        <w:rPr>
          <w:lang w:val="es-ES"/>
        </w:rPr>
        <w:t>Índice temático del curso</w:t>
      </w:r>
      <w:bookmarkEnd w:id="17"/>
      <w:r w:rsidRPr="00B055D6">
        <w:rPr>
          <w:lang w:val="es-ES"/>
        </w:rPr>
        <w:t xml:space="preserve"> </w:t>
      </w:r>
    </w:p>
    <w:p w:rsidR="00CA2C9A" w:rsidRPr="00CA2C9A" w:rsidRDefault="00CA2C9A" w:rsidP="00CA2C9A">
      <w:pPr>
        <w:ind w:left="432"/>
        <w:rPr>
          <w:rFonts w:cs="Courier New"/>
          <w:lang w:val="es-ES"/>
        </w:rPr>
      </w:pPr>
      <w:bookmarkStart w:id="18" w:name="_Toc265249923"/>
      <w:bookmarkStart w:id="19" w:name="_Toc339368457"/>
      <w:bookmarkStart w:id="20" w:name="_Toc342297176"/>
      <w:bookmarkStart w:id="21" w:name="_Toc348024009"/>
      <w:bookmarkStart w:id="22" w:name="_Toc348190726"/>
      <w:r w:rsidRPr="00CA2C9A">
        <w:rPr>
          <w:rFonts w:cs="Courier New"/>
          <w:lang w:val="es-ES"/>
        </w:rPr>
        <w:t>1. Un Mundo Ideal (Génesis 1:2-2:3)</w:t>
      </w:r>
    </w:p>
    <w:p w:rsidR="00CA2C9A" w:rsidRPr="00CA2C9A" w:rsidRDefault="00CA2C9A" w:rsidP="00CA2C9A">
      <w:pPr>
        <w:ind w:left="432"/>
        <w:rPr>
          <w:rFonts w:cs="Courier New"/>
          <w:lang w:val="es-ES"/>
        </w:rPr>
      </w:pPr>
      <w:r w:rsidRPr="00CA2C9A">
        <w:rPr>
          <w:rFonts w:cs="Courier New"/>
          <w:lang w:val="es-ES"/>
        </w:rPr>
        <w:t>2. Al Encuentro del Paraíso Perdido (Génesis 2:4-3:24)</w:t>
      </w:r>
    </w:p>
    <w:p w:rsidR="00CA2C9A" w:rsidRPr="00CA2C9A" w:rsidRDefault="00CA2C9A" w:rsidP="00CA2C9A">
      <w:pPr>
        <w:ind w:left="432"/>
        <w:rPr>
          <w:rFonts w:cs="Courier New"/>
          <w:lang w:val="es-ES"/>
        </w:rPr>
      </w:pPr>
      <w:r w:rsidRPr="00CA2C9A">
        <w:rPr>
          <w:rFonts w:cs="Courier New"/>
          <w:lang w:val="es-ES"/>
        </w:rPr>
        <w:t>3. Un Mundo Violento (Génesis 4:1-6:8)</w:t>
      </w:r>
    </w:p>
    <w:p w:rsidR="00CA2C9A" w:rsidRPr="00CA2C9A" w:rsidRDefault="00CA2C9A" w:rsidP="00CA2C9A">
      <w:pPr>
        <w:ind w:left="432"/>
        <w:rPr>
          <w:rFonts w:cs="Courier New"/>
          <w:lang w:val="es-ES"/>
        </w:rPr>
      </w:pPr>
      <w:r w:rsidRPr="00CA2C9A">
        <w:rPr>
          <w:rFonts w:cs="Courier New"/>
          <w:lang w:val="es-ES"/>
        </w:rPr>
        <w:t>4. La Dirección Correcta (Génesis 6:9-11:9)</w:t>
      </w:r>
    </w:p>
    <w:p w:rsidR="005566E5" w:rsidRPr="007376D4" w:rsidRDefault="009924AE" w:rsidP="003C0DD7">
      <w:pPr>
        <w:pStyle w:val="Heading2"/>
        <w:rPr>
          <w:lang w:val="es-ES"/>
        </w:rPr>
      </w:pPr>
      <w:r w:rsidRPr="007376D4">
        <w:rPr>
          <w:lang w:val="es-ES"/>
        </w:rPr>
        <w:t>Explicación general de tareas</w:t>
      </w:r>
      <w:bookmarkEnd w:id="18"/>
      <w:bookmarkEnd w:id="19"/>
      <w:bookmarkEnd w:id="20"/>
      <w:bookmarkEnd w:id="21"/>
      <w:bookmarkEnd w:id="22"/>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D93AD4" w:rsidRDefault="00D93AD4">
      <w:pPr>
        <w:tabs>
          <w:tab w:val="clear" w:pos="432"/>
        </w:tabs>
        <w:rPr>
          <w:b/>
          <w:lang w:val="es-ES"/>
        </w:rPr>
      </w:pPr>
      <w:r>
        <w:rPr>
          <w:b/>
          <w:lang w:val="es-ES"/>
        </w:rPr>
        <w:br w:type="page"/>
      </w:r>
    </w:p>
    <w:p w:rsidR="004C2756" w:rsidRPr="00CC200F" w:rsidRDefault="004C2756" w:rsidP="004C2756">
      <w:pPr>
        <w:rPr>
          <w:b/>
          <w:lang w:val="es-ES"/>
        </w:rPr>
      </w:pPr>
      <w:r w:rsidRPr="00CC200F">
        <w:rPr>
          <w:b/>
          <w:lang w:val="es-ES"/>
        </w:rPr>
        <w:lastRenderedPageBreak/>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3" w:name="_Toc364787596"/>
    </w:p>
    <w:p w:rsidR="0059548A" w:rsidRPr="0059548A" w:rsidRDefault="004C2756" w:rsidP="0059548A">
      <w:pPr>
        <w:pStyle w:val="Heading2"/>
        <w:rPr>
          <w:lang w:val="es-ES"/>
        </w:rPr>
      </w:pPr>
      <w:r w:rsidRPr="00E23ED8">
        <w:rPr>
          <w:lang w:val="es-ES"/>
        </w:rPr>
        <w:t>Calificaciones</w:t>
      </w:r>
      <w:bookmarkStart w:id="24" w:name="_Toc342297177"/>
      <w:bookmarkStart w:id="25" w:name="_Toc348024010"/>
      <w:bookmarkStart w:id="26" w:name="_Toc348190727"/>
      <w:bookmarkEnd w:id="23"/>
    </w:p>
    <w:p w:rsidR="00CA2C9A" w:rsidRDefault="00CA2C9A" w:rsidP="00CA2C9A">
      <w:pPr>
        <w:tabs>
          <w:tab w:val="clear" w:pos="432"/>
        </w:tabs>
        <w:rPr>
          <w:lang w:val="es-ES"/>
        </w:rPr>
      </w:pPr>
      <w:r w:rsidRPr="00CA2C9A">
        <w:rPr>
          <w:lang w:val="es-ES"/>
        </w:rPr>
        <w:t>Recomendamos calcular la nota final, siguiendo una de las tres pautas abajo.</w:t>
      </w:r>
    </w:p>
    <w:p w:rsidR="00CA2C9A" w:rsidRPr="00CA2C9A" w:rsidRDefault="00CA2C9A" w:rsidP="00CA2C9A">
      <w:pPr>
        <w:tabs>
          <w:tab w:val="clear" w:pos="432"/>
        </w:tabs>
        <w:rPr>
          <w:lang w:val="es-ES"/>
        </w:rPr>
      </w:pPr>
    </w:p>
    <w:tbl>
      <w:tblPr>
        <w:tblStyle w:val="TableGrid"/>
        <w:tblW w:w="0" w:type="auto"/>
        <w:tblLook w:val="04A0"/>
      </w:tblPr>
      <w:tblGrid>
        <w:gridCol w:w="2952"/>
        <w:gridCol w:w="2952"/>
        <w:gridCol w:w="2952"/>
      </w:tblGrid>
      <w:tr w:rsidR="00CA2C9A" w:rsidRPr="00CA2C9A" w:rsidTr="00DB23EF">
        <w:tc>
          <w:tcPr>
            <w:tcW w:w="2952" w:type="dxa"/>
          </w:tcPr>
          <w:p w:rsidR="00CA2C9A" w:rsidRPr="00CA2C9A" w:rsidRDefault="00CA2C9A" w:rsidP="00CA2C9A">
            <w:pPr>
              <w:tabs>
                <w:tab w:val="clear" w:pos="432"/>
              </w:tabs>
              <w:rPr>
                <w:lang w:val="es-ES"/>
              </w:rPr>
            </w:pPr>
            <w:r w:rsidRPr="00CA2C9A">
              <w:rPr>
                <w:b/>
                <w:lang w:val="es-ES"/>
              </w:rPr>
              <w:t>Sin la lectura adicional, y sin el proyecto escrito</w:t>
            </w:r>
            <w:r w:rsidRPr="00CA2C9A">
              <w:rPr>
                <w:lang w:val="es-ES"/>
              </w:rPr>
              <w:t>:</w:t>
            </w:r>
            <w:r w:rsidRPr="00CA2C9A">
              <w:rPr>
                <w:lang w:val="es-ES"/>
              </w:rPr>
              <w:br/>
            </w:r>
            <w:r w:rsidRPr="00CA2C9A">
              <w:rPr>
                <w:lang w:val="es-ES"/>
              </w:rPr>
              <w:br/>
              <w:t>Cada prueba vale 25%</w:t>
            </w:r>
          </w:p>
          <w:p w:rsidR="00CA2C9A" w:rsidRPr="00CA2C9A" w:rsidRDefault="00CA2C9A" w:rsidP="00CA2C9A">
            <w:pPr>
              <w:tabs>
                <w:tab w:val="clear" w:pos="432"/>
              </w:tabs>
              <w:rPr>
                <w:lang w:val="es-ES"/>
              </w:rPr>
            </w:pPr>
          </w:p>
        </w:tc>
        <w:tc>
          <w:tcPr>
            <w:tcW w:w="2952" w:type="dxa"/>
          </w:tcPr>
          <w:p w:rsidR="00CA2C9A" w:rsidRPr="00CA2C9A" w:rsidRDefault="00CA2C9A" w:rsidP="00CA2C9A">
            <w:pPr>
              <w:tabs>
                <w:tab w:val="clear" w:pos="432"/>
              </w:tabs>
              <w:rPr>
                <w:lang w:val="es-ES"/>
              </w:rPr>
            </w:pPr>
            <w:r w:rsidRPr="00CA2C9A">
              <w:rPr>
                <w:b/>
                <w:lang w:val="es-ES"/>
              </w:rPr>
              <w:t>Incluyendo la lectura adicional, pero sin el proyecto escrito:</w:t>
            </w:r>
            <w:r w:rsidRPr="00CA2C9A">
              <w:rPr>
                <w:lang w:val="es-ES"/>
              </w:rPr>
              <w:br/>
            </w:r>
            <w:r w:rsidRPr="00CA2C9A">
              <w:rPr>
                <w:lang w:val="es-ES"/>
              </w:rPr>
              <w:br/>
              <w:t>Cada prueba vale 20% (total 80%)</w:t>
            </w:r>
            <w:r w:rsidRPr="00CA2C9A">
              <w:rPr>
                <w:lang w:val="es-ES"/>
              </w:rPr>
              <w:br/>
              <w:t>Lectura adicional: 20%</w:t>
            </w:r>
          </w:p>
        </w:tc>
        <w:tc>
          <w:tcPr>
            <w:tcW w:w="2952" w:type="dxa"/>
          </w:tcPr>
          <w:p w:rsidR="00CA2C9A" w:rsidRPr="00CA2C9A" w:rsidRDefault="00CA2C9A" w:rsidP="00CA2C9A">
            <w:pPr>
              <w:tabs>
                <w:tab w:val="clear" w:pos="432"/>
              </w:tabs>
              <w:rPr>
                <w:lang w:val="es-ES"/>
              </w:rPr>
            </w:pPr>
            <w:r w:rsidRPr="00CA2C9A">
              <w:rPr>
                <w:b/>
                <w:lang w:val="es-ES"/>
              </w:rPr>
              <w:t>Incluyendo la lectura adicional y el proyecto escrito:</w:t>
            </w:r>
            <w:r w:rsidRPr="00CA2C9A">
              <w:rPr>
                <w:lang w:val="es-ES"/>
              </w:rPr>
              <w:br/>
            </w:r>
            <w:r w:rsidRPr="00CA2C9A">
              <w:rPr>
                <w:lang w:val="es-ES"/>
              </w:rPr>
              <w:br/>
              <w:t>Cada prueba vale 15% (total 60%)</w:t>
            </w:r>
            <w:r w:rsidRPr="00CA2C9A">
              <w:rPr>
                <w:lang w:val="es-ES"/>
              </w:rPr>
              <w:br/>
              <w:t>Lectura adicional: 20%</w:t>
            </w:r>
            <w:r w:rsidRPr="00CA2C9A">
              <w:rPr>
                <w:lang w:val="es-ES"/>
              </w:rPr>
              <w:br/>
              <w:t>Proyecto escrito: 20%</w:t>
            </w:r>
          </w:p>
        </w:tc>
      </w:tr>
    </w:tbl>
    <w:p w:rsidR="00CA2C9A" w:rsidRPr="00CA2C9A" w:rsidRDefault="00CA2C9A" w:rsidP="00CA2C9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7" w:name="_Toc283979991"/>
      <w:bookmarkStart w:id="28" w:name="_Toc283979992"/>
      <w:bookmarkStart w:id="29" w:name="_Toc339368459"/>
      <w:bookmarkStart w:id="30" w:name="_Toc342297178"/>
      <w:bookmarkStart w:id="31" w:name="_Toc348024011"/>
      <w:bookmarkStart w:id="32" w:name="_Toc348190728"/>
      <w:bookmarkEnd w:id="24"/>
      <w:bookmarkEnd w:id="25"/>
      <w:bookmarkEnd w:id="26"/>
      <w:r w:rsidRPr="009924AE">
        <w:rPr>
          <w:lang w:val="es-ES"/>
        </w:rPr>
        <w:lastRenderedPageBreak/>
        <w:t xml:space="preserve">Tareas específicas para cada </w:t>
      </w:r>
      <w:bookmarkEnd w:id="27"/>
      <w:bookmarkEnd w:id="28"/>
      <w:bookmarkEnd w:id="29"/>
      <w:r>
        <w:rPr>
          <w:lang w:val="es-ES"/>
        </w:rPr>
        <w:t>sesión</w:t>
      </w:r>
      <w:bookmarkEnd w:id="30"/>
      <w:bookmarkEnd w:id="31"/>
      <w:bookmarkEnd w:id="32"/>
    </w:p>
    <w:p w:rsidR="00CA2C9A" w:rsidRPr="00CA2C9A" w:rsidRDefault="00CA2C9A" w:rsidP="00CA2C9A">
      <w:pPr>
        <w:rPr>
          <w:b/>
          <w:bCs/>
          <w:iCs/>
          <w:lang w:val="es-ES"/>
        </w:rPr>
      </w:pPr>
    </w:p>
    <w:p w:rsidR="00CA2C9A" w:rsidRPr="00CA2C9A" w:rsidRDefault="00BB3EAB" w:rsidP="00CA2C9A">
      <w:pPr>
        <w:rPr>
          <w:b/>
          <w:bCs/>
          <w:iCs/>
        </w:rPr>
      </w:pPr>
      <w:r>
        <w:pict>
          <v:rect id="_x0000_i1025" style="width:0;height:1.5pt" o:hralign="center" o:hrstd="t" o:hr="t" fillcolor="#a0a0a0" stroked="f"/>
        </w:pict>
      </w:r>
    </w:p>
    <w:p w:rsidR="00CA2C9A" w:rsidRPr="00CA2C9A" w:rsidRDefault="00CA2C9A" w:rsidP="00CA2C9A">
      <w:pPr>
        <w:rPr>
          <w:b/>
        </w:rPr>
      </w:pPr>
      <w:r w:rsidRPr="00CA2C9A">
        <w:rPr>
          <w:b/>
        </w:rPr>
        <w:t>REUNIÓN INICIAL DE PLANIFICACIÓN</w:t>
      </w:r>
    </w:p>
    <w:p w:rsidR="00CA2C9A" w:rsidRPr="00CA2C9A" w:rsidRDefault="00BB3EAB" w:rsidP="00CA2C9A">
      <w:pPr>
        <w:rPr>
          <w:b/>
        </w:rPr>
      </w:pPr>
      <w:r>
        <w:pict>
          <v:rect id="_x0000_i1026" style="width:0;height:1.5pt" o:hralign="center" o:hrstd="t" o:hr="t" fillcolor="#a0a0a0" stroked="f"/>
        </w:pict>
      </w:r>
    </w:p>
    <w:p w:rsidR="00CA2C9A" w:rsidRPr="00CA2C9A" w:rsidRDefault="00CA2C9A" w:rsidP="00CA2C9A">
      <w:pPr>
        <w:rPr>
          <w:lang w:val="es-ES"/>
        </w:rPr>
      </w:pPr>
      <w:r w:rsidRPr="00CA2C9A">
        <w:rPr>
          <w:lang w:val="es-ES"/>
        </w:rPr>
        <w:t xml:space="preserve">La primera reunión es una orientación para el curso. Se entregan los materiales y se ponen de acuerdo acerca de las fechas y los horarios de las clases.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NOTA: Si el grupo está estudiando una serie de cursos, recomendamos usar la última reunión de un curso para hacer la orientación para el curso siguiente, para evitar una reunión innecesaria. </w:t>
      </w:r>
    </w:p>
    <w:p w:rsidR="00CA2C9A" w:rsidRPr="00CA2C9A" w:rsidRDefault="00CA2C9A" w:rsidP="00CA2C9A">
      <w:pPr>
        <w:rPr>
          <w:lang w:val="es-ES"/>
        </w:rPr>
      </w:pPr>
    </w:p>
    <w:p w:rsidR="00CA2C9A" w:rsidRPr="00CA2C9A" w:rsidRDefault="00BB3EAB" w:rsidP="00CA2C9A">
      <w:pPr>
        <w:rPr>
          <w:lang w:val="es-ES"/>
        </w:rPr>
      </w:pPr>
      <w:r>
        <w:pict>
          <v:rect id="_x0000_i1027" style="width:0;height:1.5pt" o:hralign="center" o:hrstd="t" o:hr="t" fillcolor="#a0a0a0" stroked="f"/>
        </w:pict>
      </w:r>
      <w:r w:rsidR="00CA2C9A" w:rsidRPr="00CA2C9A">
        <w:rPr>
          <w:b/>
          <w:lang w:val="es-ES"/>
        </w:rPr>
        <w:t>LECCIÓN 1</w:t>
      </w:r>
    </w:p>
    <w:p w:rsidR="00CA2C9A" w:rsidRPr="00CA2C9A" w:rsidRDefault="00BB3EAB" w:rsidP="00CA2C9A">
      <w:pPr>
        <w:rPr>
          <w:lang w:val="es-ES"/>
        </w:rPr>
      </w:pPr>
      <w:r>
        <w:pict>
          <v:rect id="_x0000_i1028" style="width:0;height:1.5pt" o:hralign="center" o:hrstd="t" o:hr="t" fillcolor="#a0a0a0" stroked="f"/>
        </w:pict>
      </w:r>
      <w:r w:rsidR="00CA2C9A" w:rsidRPr="00CA2C9A">
        <w:rPr>
          <w:lang w:val="es-ES"/>
        </w:rPr>
        <w:t xml:space="preserve">Estudie la primera lección del curso "La Historia Primigenia", llamada "Un mundo ideal" Hemos dividido las tareas en partes, según las secciones de la lección. </w:t>
      </w:r>
    </w:p>
    <w:p w:rsidR="00CA2C9A" w:rsidRPr="00CA2C9A" w:rsidRDefault="00BB3EAB" w:rsidP="00CA2C9A">
      <w:r>
        <w:pict>
          <v:rect id="_x0000_i1029" style="width:0;height:1.5pt" o:hralign="center" o:hrstd="t" o:hr="t" fillcolor="#a0a0a0" stroked="f"/>
        </w:pict>
      </w:r>
    </w:p>
    <w:p w:rsidR="00CA2C9A" w:rsidRPr="00CA2C9A" w:rsidRDefault="00CA2C9A" w:rsidP="00CA2C9A">
      <w:pPr>
        <w:rPr>
          <w:lang w:val="es-ES"/>
        </w:rPr>
      </w:pPr>
      <w:r w:rsidRPr="00CA2C9A">
        <w:rPr>
          <w:lang w:val="es-ES"/>
        </w:rPr>
        <w:t xml:space="preserve">SECCIÓN 1 </w:t>
      </w:r>
    </w:p>
    <w:p w:rsidR="00CA2C9A" w:rsidRPr="00CA2C9A" w:rsidRDefault="00CA2C9A" w:rsidP="00CA2C9A">
      <w:pPr>
        <w:rPr>
          <w:lang w:val="es-ES"/>
        </w:rPr>
      </w:pPr>
      <w:r w:rsidRPr="00CA2C9A">
        <w:rPr>
          <w:lang w:val="es-ES"/>
        </w:rPr>
        <w:t>1. Estudie la primera sección del video, "Visión general".  </w:t>
      </w:r>
    </w:p>
    <w:p w:rsidR="00CA2C9A" w:rsidRPr="00CA2C9A" w:rsidRDefault="00CA2C9A" w:rsidP="00CA2C9A">
      <w:pPr>
        <w:rPr>
          <w:lang w:val="es-ES"/>
        </w:rPr>
      </w:pPr>
      <w:r w:rsidRPr="00CA2C9A">
        <w:rPr>
          <w:lang w:val="es-ES"/>
        </w:rPr>
        <w:t>Recuerde: También puede estudiar la lección escuchando el audio o leyendo el texto.</w:t>
      </w:r>
    </w:p>
    <w:p w:rsidR="00CA2C9A" w:rsidRPr="00CA2C9A" w:rsidRDefault="00CA2C9A" w:rsidP="00CA2C9A">
      <w:pPr>
        <w:rPr>
          <w:lang w:val="es-ES"/>
        </w:rPr>
      </w:pPr>
      <w:r w:rsidRPr="00CA2C9A">
        <w:rPr>
          <w:lang w:val="es-ES"/>
        </w:rPr>
        <w:t xml:space="preserve">2. Use la Guía de Estudio 1.1 para asimilar mejor el contenido. Ocupe el esquema para tomar notas, conteste las preguntas de repaso, y conteste las preguntas para aplicación.  </w:t>
      </w:r>
    </w:p>
    <w:p w:rsidR="00CA2C9A" w:rsidRPr="00CA2C9A" w:rsidRDefault="00BB3EAB" w:rsidP="00CA2C9A">
      <w:r>
        <w:pict>
          <v:rect id="_x0000_i1030" style="width:0;height:1.5pt" o:hralign="center" o:hrstd="t" o:hr="t" fillcolor="#a0a0a0" stroked="f"/>
        </w:pict>
      </w:r>
    </w:p>
    <w:p w:rsidR="00CA2C9A" w:rsidRPr="00CA2C9A" w:rsidRDefault="00CA2C9A" w:rsidP="00CA2C9A">
      <w:pPr>
        <w:rPr>
          <w:lang w:val="es-ES"/>
        </w:rPr>
      </w:pPr>
      <w:r w:rsidRPr="00CA2C9A">
        <w:rPr>
          <w:lang w:val="es-ES"/>
        </w:rPr>
        <w:t xml:space="preserve">SECCIÓN 2 </w:t>
      </w:r>
    </w:p>
    <w:p w:rsidR="00CA2C9A" w:rsidRPr="00CA2C9A" w:rsidRDefault="00CA2C9A" w:rsidP="00CA2C9A">
      <w:pPr>
        <w:rPr>
          <w:lang w:val="es-ES"/>
        </w:rPr>
      </w:pPr>
      <w:r w:rsidRPr="00CA2C9A">
        <w:rPr>
          <w:lang w:val="es-ES"/>
        </w:rPr>
        <w:t xml:space="preserve">Estudie sección 2 de la lección, "Estructura literaria", ocupando la Guía de Estudio 1.2. </w:t>
      </w:r>
    </w:p>
    <w:p w:rsidR="00CA2C9A" w:rsidRPr="00CA2C9A" w:rsidRDefault="00BB3EAB" w:rsidP="00CA2C9A">
      <w:r>
        <w:pict>
          <v:rect id="_x0000_i1031" style="width:0;height:1.5pt" o:hralign="center" o:hrstd="t" o:hr="t" fillcolor="#a0a0a0" stroked="f"/>
        </w:pict>
      </w:r>
    </w:p>
    <w:p w:rsidR="00CA2C9A" w:rsidRPr="00CA2C9A" w:rsidRDefault="00CA2C9A" w:rsidP="00CA2C9A">
      <w:pPr>
        <w:rPr>
          <w:lang w:val="es-ES"/>
        </w:rPr>
      </w:pPr>
      <w:r w:rsidRPr="00CA2C9A">
        <w:rPr>
          <w:lang w:val="es-ES"/>
        </w:rPr>
        <w:t xml:space="preserve">SECCIÓN 3 </w:t>
      </w:r>
    </w:p>
    <w:p w:rsidR="00CA2C9A" w:rsidRPr="00CA2C9A" w:rsidRDefault="00CA2C9A" w:rsidP="00CA2C9A">
      <w:pPr>
        <w:rPr>
          <w:lang w:val="es-ES"/>
        </w:rPr>
      </w:pPr>
      <w:r w:rsidRPr="00CA2C9A">
        <w:rPr>
          <w:lang w:val="es-ES"/>
        </w:rPr>
        <w:t xml:space="preserve">Estudie sección 3 de la lección, "Significado original", usando la Guía de Estudio 1.3. </w:t>
      </w:r>
    </w:p>
    <w:p w:rsidR="00CA2C9A" w:rsidRPr="00CA2C9A" w:rsidRDefault="00BB3EAB" w:rsidP="00CA2C9A">
      <w:r>
        <w:pict>
          <v:rect id="_x0000_i1032" style="width:0;height:1.5pt" o:hralign="center" o:hrstd="t" o:hr="t" fillcolor="#a0a0a0" stroked="f"/>
        </w:pict>
      </w:r>
    </w:p>
    <w:p w:rsidR="00CA2C9A" w:rsidRPr="00CA2C9A" w:rsidRDefault="00CA2C9A" w:rsidP="00CA2C9A">
      <w:pPr>
        <w:rPr>
          <w:lang w:val="es-ES"/>
        </w:rPr>
      </w:pPr>
      <w:r w:rsidRPr="00CA2C9A">
        <w:rPr>
          <w:lang w:val="es-ES"/>
        </w:rPr>
        <w:t xml:space="preserve">SECCIÓN 4 </w:t>
      </w:r>
    </w:p>
    <w:p w:rsidR="00CA2C9A" w:rsidRPr="00CA2C9A" w:rsidRDefault="00CA2C9A" w:rsidP="00CA2C9A">
      <w:pPr>
        <w:rPr>
          <w:lang w:val="es-ES"/>
        </w:rPr>
      </w:pPr>
      <w:r w:rsidRPr="00CA2C9A">
        <w:rPr>
          <w:lang w:val="es-ES"/>
        </w:rPr>
        <w:t xml:space="preserve">1. Estudie sección 4 de la lección, "Guía de aplicación", usando la Guía de Estudio 1.4. </w:t>
      </w:r>
    </w:p>
    <w:p w:rsidR="00CA2C9A" w:rsidRPr="00CA2C9A" w:rsidRDefault="00CA2C9A" w:rsidP="00CA2C9A">
      <w:pPr>
        <w:rPr>
          <w:lang w:val="es-ES"/>
        </w:rPr>
      </w:pPr>
      <w:r w:rsidRPr="00CA2C9A">
        <w:rPr>
          <w:lang w:val="es-ES"/>
        </w:rPr>
        <w:t xml:space="preserve">2. Repase todas las secciones de la lección, preparándose para la prueba.      </w:t>
      </w:r>
    </w:p>
    <w:p w:rsidR="00CA2C9A" w:rsidRPr="00CA2C9A" w:rsidRDefault="00CA2C9A" w:rsidP="00CA2C9A">
      <w:pPr>
        <w:rPr>
          <w:lang w:val="es-ES"/>
        </w:rPr>
      </w:pPr>
      <w:r w:rsidRPr="00CA2C9A">
        <w:rPr>
          <w:lang w:val="es-ES"/>
        </w:rPr>
        <w:t xml:space="preserve">    </w:t>
      </w:r>
    </w:p>
    <w:p w:rsidR="00CA2C9A" w:rsidRPr="00CA2C9A" w:rsidRDefault="00CA2C9A" w:rsidP="00CA2C9A">
      <w:pPr>
        <w:rPr>
          <w:lang w:val="es-ES"/>
        </w:rPr>
      </w:pPr>
      <w:r w:rsidRPr="00CA2C9A">
        <w:rPr>
          <w:lang w:val="es-ES"/>
        </w:rPr>
        <w:t>NOTA: Si el alumno va a leer la lectura adicional, podría mirar las tareas abajo y comenzar desde ahora. Esto evitaría tener que leer mucho al final.</w:t>
      </w:r>
    </w:p>
    <w:p w:rsidR="00CA2C9A" w:rsidRPr="00CA2C9A" w:rsidRDefault="00CA2C9A" w:rsidP="00CA2C9A">
      <w:pPr>
        <w:rPr>
          <w:b/>
          <w:bCs/>
          <w:iCs/>
          <w:lang w:val="es-ES"/>
        </w:rPr>
      </w:pPr>
    </w:p>
    <w:p w:rsidR="00CA2C9A" w:rsidRPr="00CA2C9A" w:rsidRDefault="00CA2C9A" w:rsidP="00CA2C9A">
      <w:pPr>
        <w:rPr>
          <w:lang w:val="es-ES"/>
        </w:rPr>
      </w:pPr>
    </w:p>
    <w:p w:rsidR="00CA2C9A" w:rsidRPr="00CA2C9A" w:rsidRDefault="00CA2C9A" w:rsidP="00CA2C9A">
      <w:pPr>
        <w:rPr>
          <w:lang w:val="es-ES"/>
        </w:rPr>
      </w:pPr>
      <w:r w:rsidRPr="00CA2C9A">
        <w:rPr>
          <w:lang w:val="es-ES"/>
        </w:rPr>
        <w:br w:type="page"/>
      </w:r>
    </w:p>
    <w:p w:rsidR="00CA2C9A" w:rsidRPr="00CA2C9A" w:rsidRDefault="00CA2C9A" w:rsidP="00CA2C9A">
      <w:pPr>
        <w:rPr>
          <w:lang w:val="es-ES"/>
        </w:rPr>
      </w:pPr>
    </w:p>
    <w:p w:rsidR="00CA2C9A" w:rsidRPr="00CA2C9A" w:rsidRDefault="00BB3EAB" w:rsidP="00CA2C9A">
      <w:pPr>
        <w:rPr>
          <w:lang w:val="es-ES"/>
        </w:rPr>
      </w:pPr>
      <w:r>
        <w:pict>
          <v:rect id="_x0000_i1033" style="width:0;height:1.5pt" o:hralign="center" o:hrstd="t" o:hr="t" fillcolor="#a0a0a0" stroked="f"/>
        </w:pict>
      </w:r>
      <w:r w:rsidR="00CA2C9A" w:rsidRPr="00CA2C9A">
        <w:rPr>
          <w:b/>
          <w:lang w:val="es-ES"/>
        </w:rPr>
        <w:t>LECCIÓN 2</w:t>
      </w:r>
    </w:p>
    <w:p w:rsidR="00CA2C9A" w:rsidRPr="00CA2C9A" w:rsidRDefault="00BB3EAB" w:rsidP="00CA2C9A">
      <w:pPr>
        <w:rPr>
          <w:lang w:val="es-ES"/>
        </w:rPr>
      </w:pPr>
      <w:r>
        <w:pict>
          <v:rect id="_x0000_i1034" style="width:0;height:1.5pt" o:hralign="center" o:hrstd="t" o:hr="t" fillcolor="#a0a0a0" stroked="f"/>
        </w:pict>
      </w:r>
      <w:r w:rsidR="00CA2C9A" w:rsidRPr="00CA2C9A">
        <w:rPr>
          <w:lang w:val="es-ES"/>
        </w:rPr>
        <w:t xml:space="preserve">Estudie la segunda lección del curso "La Historia Primigenia", llamada " Al encuentro del paraíso perdido ". Hemos dividido las tareas en partes, según las secciones de la lección. </w:t>
      </w:r>
    </w:p>
    <w:p w:rsidR="00CA2C9A" w:rsidRPr="00CA2C9A" w:rsidRDefault="00BB3EAB" w:rsidP="00CA2C9A">
      <w:r>
        <w:pict>
          <v:rect id="_x0000_i1035" style="width:0;height:1.5pt" o:hralign="center" o:hrstd="t" o:hr="t" fillcolor="#a0a0a0" stroked="f"/>
        </w:pict>
      </w:r>
    </w:p>
    <w:p w:rsidR="00CA2C9A" w:rsidRPr="00CA2C9A" w:rsidRDefault="00CA2C9A" w:rsidP="00CA2C9A">
      <w:pPr>
        <w:rPr>
          <w:lang w:val="es-ES"/>
        </w:rPr>
      </w:pPr>
      <w:r w:rsidRPr="00CA2C9A">
        <w:rPr>
          <w:lang w:val="es-ES"/>
        </w:rPr>
        <w:t xml:space="preserve">SECCIÓN 1 </w:t>
      </w:r>
    </w:p>
    <w:p w:rsidR="00CA2C9A" w:rsidRPr="00CA2C9A" w:rsidRDefault="00CA2C9A" w:rsidP="00CA2C9A">
      <w:pPr>
        <w:rPr>
          <w:lang w:val="es-ES"/>
        </w:rPr>
      </w:pPr>
      <w:r w:rsidRPr="00CA2C9A">
        <w:rPr>
          <w:lang w:val="es-ES"/>
        </w:rPr>
        <w:t>1. Estudie la primera sección del video, "Estructura literaria".  </w:t>
      </w:r>
    </w:p>
    <w:p w:rsidR="00CA2C9A" w:rsidRPr="00CA2C9A" w:rsidRDefault="00CA2C9A" w:rsidP="00CA2C9A">
      <w:pPr>
        <w:rPr>
          <w:lang w:val="es-ES"/>
        </w:rPr>
      </w:pPr>
      <w:r w:rsidRPr="00CA2C9A">
        <w:rPr>
          <w:lang w:val="es-ES"/>
        </w:rPr>
        <w:t>Recuerde: También puede estudiar la lección escuchando el audio o leyendo el texto.</w:t>
      </w:r>
    </w:p>
    <w:p w:rsidR="00CA2C9A" w:rsidRPr="00CA2C9A" w:rsidRDefault="00CA2C9A" w:rsidP="00CA2C9A">
      <w:pPr>
        <w:rPr>
          <w:lang w:val="es-ES"/>
        </w:rPr>
      </w:pPr>
      <w:r w:rsidRPr="00CA2C9A">
        <w:rPr>
          <w:lang w:val="es-ES"/>
        </w:rPr>
        <w:t xml:space="preserve">2. Use la Guía de Estudio 2.1 para asimilar mejor el contenido. Ocupe el esquema para tomar notas, conteste las preguntas de repaso, y conteste las preguntas para aplicación.  </w:t>
      </w:r>
    </w:p>
    <w:p w:rsidR="00CA2C9A" w:rsidRPr="00CA2C9A" w:rsidRDefault="00BB3EAB" w:rsidP="00CA2C9A">
      <w:r>
        <w:pict>
          <v:rect id="_x0000_i1036" style="width:0;height:1.5pt" o:hralign="center" o:hrstd="t" o:hr="t" fillcolor="#a0a0a0" stroked="f"/>
        </w:pict>
      </w:r>
    </w:p>
    <w:p w:rsidR="00CA2C9A" w:rsidRPr="00CA2C9A" w:rsidRDefault="00CA2C9A" w:rsidP="00CA2C9A">
      <w:pPr>
        <w:rPr>
          <w:lang w:val="es-ES"/>
        </w:rPr>
      </w:pPr>
      <w:r w:rsidRPr="00CA2C9A">
        <w:rPr>
          <w:lang w:val="es-ES"/>
        </w:rPr>
        <w:t xml:space="preserve">SECCIÓN 2 </w:t>
      </w:r>
    </w:p>
    <w:p w:rsidR="00CA2C9A" w:rsidRPr="00CA2C9A" w:rsidRDefault="00CA2C9A" w:rsidP="00CA2C9A">
      <w:pPr>
        <w:rPr>
          <w:lang w:val="es-ES"/>
        </w:rPr>
      </w:pPr>
      <w:r w:rsidRPr="00CA2C9A">
        <w:rPr>
          <w:lang w:val="es-ES"/>
        </w:rPr>
        <w:t xml:space="preserve">Estudie sección 2 de la lección, "Significado original", ocupando la Guía de Estudio 2.2. </w:t>
      </w:r>
    </w:p>
    <w:p w:rsidR="00CA2C9A" w:rsidRPr="00CA2C9A" w:rsidRDefault="00BB3EAB" w:rsidP="00CA2C9A">
      <w:r>
        <w:pict>
          <v:rect id="_x0000_i1037" style="width:0;height:1.5pt" o:hralign="center" o:hrstd="t" o:hr="t" fillcolor="#a0a0a0" stroked="f"/>
        </w:pict>
      </w:r>
    </w:p>
    <w:p w:rsidR="00CA2C9A" w:rsidRPr="00CA2C9A" w:rsidRDefault="00CA2C9A" w:rsidP="00CA2C9A">
      <w:pPr>
        <w:rPr>
          <w:lang w:val="es-ES"/>
        </w:rPr>
      </w:pPr>
      <w:r w:rsidRPr="00CA2C9A">
        <w:rPr>
          <w:lang w:val="es-ES"/>
        </w:rPr>
        <w:t xml:space="preserve">SECCIÓN 3 </w:t>
      </w:r>
    </w:p>
    <w:p w:rsidR="00CA2C9A" w:rsidRPr="00CA2C9A" w:rsidRDefault="00CA2C9A" w:rsidP="00CA2C9A">
      <w:pPr>
        <w:rPr>
          <w:lang w:val="es-ES"/>
        </w:rPr>
      </w:pPr>
      <w:r w:rsidRPr="00CA2C9A">
        <w:rPr>
          <w:lang w:val="es-ES"/>
        </w:rPr>
        <w:t xml:space="preserve">1. Estudie sección 3 de la lección, "Guía de aplicación", usando la Guía de Estudio 2.3. </w:t>
      </w:r>
      <w:r w:rsidRPr="00CA2C9A">
        <w:rPr>
          <w:lang w:val="es-ES"/>
        </w:rPr>
        <w:br/>
        <w:t xml:space="preserve">2. Repase todas las secciones de la lección, preparándose para la prueba.      </w:t>
      </w:r>
    </w:p>
    <w:p w:rsidR="00CA2C9A" w:rsidRPr="00CA2C9A" w:rsidRDefault="00CA2C9A" w:rsidP="00CA2C9A">
      <w:pPr>
        <w:rPr>
          <w:lang w:val="es-ES"/>
        </w:rPr>
      </w:pPr>
      <w:r w:rsidRPr="00CA2C9A">
        <w:rPr>
          <w:lang w:val="es-ES"/>
        </w:rPr>
        <w:br w:type="page"/>
      </w:r>
    </w:p>
    <w:p w:rsidR="00CA2C9A" w:rsidRPr="00CA2C9A" w:rsidRDefault="00CA2C9A" w:rsidP="00CA2C9A">
      <w:pPr>
        <w:rPr>
          <w:lang w:val="es-ES"/>
        </w:rPr>
      </w:pPr>
    </w:p>
    <w:p w:rsidR="00CA2C9A" w:rsidRPr="00CA2C9A" w:rsidRDefault="00BB3EAB" w:rsidP="00CA2C9A">
      <w:pPr>
        <w:rPr>
          <w:lang w:val="es-ES"/>
        </w:rPr>
      </w:pPr>
      <w:r>
        <w:pict>
          <v:rect id="_x0000_i1038" style="width:0;height:1.5pt" o:hralign="center" o:hrstd="t" o:hr="t" fillcolor="#a0a0a0" stroked="f"/>
        </w:pict>
      </w:r>
      <w:r w:rsidR="00CA2C9A" w:rsidRPr="00CA2C9A">
        <w:rPr>
          <w:b/>
          <w:lang w:val="es-ES"/>
        </w:rPr>
        <w:t>LECCIÓN 3</w:t>
      </w:r>
    </w:p>
    <w:p w:rsidR="00CA2C9A" w:rsidRPr="00CA2C9A" w:rsidRDefault="00BB3EAB" w:rsidP="00CA2C9A">
      <w:pPr>
        <w:rPr>
          <w:lang w:val="es-ES"/>
        </w:rPr>
      </w:pPr>
      <w:r>
        <w:pict>
          <v:rect id="_x0000_i1039" style="width:0;height:1.5pt" o:hralign="center" o:hrstd="t" o:hr="t" fillcolor="#a0a0a0" stroked="f"/>
        </w:pict>
      </w:r>
      <w:r w:rsidR="00CA2C9A" w:rsidRPr="00CA2C9A">
        <w:rPr>
          <w:lang w:val="es-ES"/>
        </w:rPr>
        <w:t xml:space="preserve">Estudie la tercera lección del curso "La Historia Primigenia", llamada "Un mundo violento". Hemos dividido las tareas en partes, según las secciones de la lección. </w:t>
      </w:r>
    </w:p>
    <w:p w:rsidR="00CA2C9A" w:rsidRPr="00CA2C9A" w:rsidRDefault="00BB3EAB" w:rsidP="00CA2C9A">
      <w:r>
        <w:pict>
          <v:rect id="_x0000_i1040" style="width:0;height:1.5pt" o:hralign="center" o:hrstd="t" o:hr="t" fillcolor="#a0a0a0" stroked="f"/>
        </w:pict>
      </w:r>
    </w:p>
    <w:p w:rsidR="00CA2C9A" w:rsidRPr="00CA2C9A" w:rsidRDefault="00CA2C9A" w:rsidP="00CA2C9A">
      <w:pPr>
        <w:rPr>
          <w:lang w:val="es-ES"/>
        </w:rPr>
      </w:pPr>
      <w:r w:rsidRPr="00CA2C9A">
        <w:rPr>
          <w:lang w:val="es-ES"/>
        </w:rPr>
        <w:t xml:space="preserve">SECCIÓN 1 </w:t>
      </w:r>
    </w:p>
    <w:p w:rsidR="00CA2C9A" w:rsidRPr="00CA2C9A" w:rsidRDefault="00CA2C9A" w:rsidP="00CA2C9A">
      <w:pPr>
        <w:rPr>
          <w:lang w:val="es-ES"/>
        </w:rPr>
      </w:pPr>
      <w:r w:rsidRPr="00CA2C9A">
        <w:rPr>
          <w:lang w:val="es-ES"/>
        </w:rPr>
        <w:t>1. Estudie la primera sección del video, "Estructura literaria".  </w:t>
      </w:r>
    </w:p>
    <w:p w:rsidR="00CA2C9A" w:rsidRPr="00CA2C9A" w:rsidRDefault="00CA2C9A" w:rsidP="00CA2C9A">
      <w:pPr>
        <w:rPr>
          <w:lang w:val="es-ES"/>
        </w:rPr>
      </w:pPr>
      <w:r w:rsidRPr="00CA2C9A">
        <w:rPr>
          <w:lang w:val="es-ES"/>
        </w:rPr>
        <w:t>Recuerde: También puede estudiar la lección escuchando el audio o leyendo el texto.</w:t>
      </w:r>
    </w:p>
    <w:p w:rsidR="00CA2C9A" w:rsidRPr="00CA2C9A" w:rsidRDefault="00CA2C9A" w:rsidP="00CA2C9A">
      <w:pPr>
        <w:rPr>
          <w:lang w:val="es-ES"/>
        </w:rPr>
      </w:pPr>
      <w:r w:rsidRPr="00CA2C9A">
        <w:rPr>
          <w:lang w:val="es-ES"/>
        </w:rPr>
        <w:t xml:space="preserve">2. Use la Guía de Estudio 3.1 para asimilar mejor el contenido. Ocupe el esquema para tomar notas, conteste las preguntas de repaso, y conteste las preguntas para aplicación.  </w:t>
      </w:r>
    </w:p>
    <w:p w:rsidR="00CA2C9A" w:rsidRPr="00CA2C9A" w:rsidRDefault="00BB3EAB" w:rsidP="00CA2C9A">
      <w:r>
        <w:pict>
          <v:rect id="_x0000_i1041" style="width:0;height:1.5pt" o:hralign="center" o:hrstd="t" o:hr="t" fillcolor="#a0a0a0" stroked="f"/>
        </w:pict>
      </w:r>
    </w:p>
    <w:p w:rsidR="00CA2C9A" w:rsidRPr="00CA2C9A" w:rsidRDefault="00CA2C9A" w:rsidP="00CA2C9A">
      <w:pPr>
        <w:rPr>
          <w:lang w:val="es-ES"/>
        </w:rPr>
      </w:pPr>
      <w:r w:rsidRPr="00CA2C9A">
        <w:rPr>
          <w:lang w:val="es-ES"/>
        </w:rPr>
        <w:t xml:space="preserve">SECCIÓN 2 </w:t>
      </w:r>
    </w:p>
    <w:p w:rsidR="00CA2C9A" w:rsidRPr="00CA2C9A" w:rsidRDefault="00CA2C9A" w:rsidP="00CA2C9A">
      <w:pPr>
        <w:rPr>
          <w:lang w:val="es-ES"/>
        </w:rPr>
      </w:pPr>
      <w:r w:rsidRPr="00CA2C9A">
        <w:rPr>
          <w:lang w:val="es-ES"/>
        </w:rPr>
        <w:t xml:space="preserve">Estudie sección 2 de la lección, "Significado original", ocupando la Guía de Estudio 3.2. </w:t>
      </w:r>
    </w:p>
    <w:p w:rsidR="00CA2C9A" w:rsidRPr="00CA2C9A" w:rsidRDefault="00BB3EAB" w:rsidP="00CA2C9A">
      <w:r>
        <w:pict>
          <v:rect id="_x0000_i1042" style="width:0;height:1.5pt" o:hralign="center" o:hrstd="t" o:hr="t" fillcolor="#a0a0a0" stroked="f"/>
        </w:pict>
      </w:r>
    </w:p>
    <w:p w:rsidR="00CA2C9A" w:rsidRPr="00CA2C9A" w:rsidRDefault="00CA2C9A" w:rsidP="00CA2C9A">
      <w:pPr>
        <w:rPr>
          <w:lang w:val="es-ES"/>
        </w:rPr>
      </w:pPr>
      <w:r w:rsidRPr="00CA2C9A">
        <w:rPr>
          <w:lang w:val="es-ES"/>
        </w:rPr>
        <w:t xml:space="preserve">SECCIÓN 3 </w:t>
      </w:r>
    </w:p>
    <w:p w:rsidR="00CA2C9A" w:rsidRPr="00CA2C9A" w:rsidRDefault="00CA2C9A" w:rsidP="00CA2C9A">
      <w:pPr>
        <w:rPr>
          <w:lang w:val="es-ES"/>
        </w:rPr>
      </w:pPr>
      <w:r w:rsidRPr="00CA2C9A">
        <w:rPr>
          <w:lang w:val="es-ES"/>
        </w:rPr>
        <w:t xml:space="preserve">1. Estudie sección 3 de la lección, "Guía de aplicación", usando la Guía de Estudio 3.3. </w:t>
      </w:r>
      <w:r w:rsidRPr="00CA2C9A">
        <w:rPr>
          <w:lang w:val="es-ES"/>
        </w:rPr>
        <w:br/>
        <w:t xml:space="preserve">2. Repase todas las secciones de la lección, preparándose para la prueba.      </w:t>
      </w:r>
    </w:p>
    <w:p w:rsidR="00CA2C9A" w:rsidRPr="00CA2C9A" w:rsidRDefault="00CA2C9A" w:rsidP="00CA2C9A">
      <w:pPr>
        <w:rPr>
          <w:lang w:val="es-ES"/>
        </w:rPr>
      </w:pPr>
    </w:p>
    <w:p w:rsidR="00CA2C9A" w:rsidRPr="00CA2C9A" w:rsidRDefault="00CA2C9A" w:rsidP="00CA2C9A">
      <w:pPr>
        <w:rPr>
          <w:lang w:val="es-ES"/>
        </w:rPr>
      </w:pPr>
    </w:p>
    <w:p w:rsidR="00CA2C9A" w:rsidRPr="00CA2C9A" w:rsidRDefault="00CA2C9A" w:rsidP="00CA2C9A">
      <w:pPr>
        <w:rPr>
          <w:lang w:val="es-ES"/>
        </w:rPr>
      </w:pPr>
      <w:r w:rsidRPr="00CA2C9A">
        <w:rPr>
          <w:lang w:val="es-ES"/>
        </w:rPr>
        <w:br w:type="page"/>
      </w:r>
    </w:p>
    <w:p w:rsidR="00CA2C9A" w:rsidRPr="00CA2C9A" w:rsidRDefault="00CA2C9A" w:rsidP="00CA2C9A">
      <w:pPr>
        <w:rPr>
          <w:lang w:val="es-ES"/>
        </w:rPr>
      </w:pPr>
    </w:p>
    <w:p w:rsidR="00CA2C9A" w:rsidRPr="00CA2C9A" w:rsidRDefault="00BB3EAB" w:rsidP="00CA2C9A">
      <w:pPr>
        <w:rPr>
          <w:lang w:val="es-ES"/>
        </w:rPr>
      </w:pPr>
      <w:r>
        <w:pict>
          <v:rect id="_x0000_i1043" style="width:0;height:1.5pt" o:hralign="center" o:hrstd="t" o:hr="t" fillcolor="#a0a0a0" stroked="f"/>
        </w:pict>
      </w:r>
      <w:r w:rsidR="00CA2C9A" w:rsidRPr="00CA2C9A">
        <w:rPr>
          <w:b/>
          <w:lang w:val="es-ES"/>
        </w:rPr>
        <w:t>LECCIÓN 4</w:t>
      </w:r>
    </w:p>
    <w:p w:rsidR="00CA2C9A" w:rsidRPr="00CA2C9A" w:rsidRDefault="00BB3EAB" w:rsidP="00CA2C9A">
      <w:pPr>
        <w:rPr>
          <w:lang w:val="es-ES"/>
        </w:rPr>
      </w:pPr>
      <w:r>
        <w:pict>
          <v:rect id="_x0000_i1044" style="width:0;height:1.5pt" o:hralign="center" o:hrstd="t" o:hr="t" fillcolor="#a0a0a0" stroked="f"/>
        </w:pict>
      </w:r>
      <w:r w:rsidR="00CA2C9A" w:rsidRPr="00CA2C9A">
        <w:rPr>
          <w:lang w:val="es-ES"/>
        </w:rPr>
        <w:t xml:space="preserve">Estudie la cuarta lección del curso "La Historia Primigenia", llamada "La dirección correcta". Hemos dividido las tareas en partes, según las secciones de la lección. </w:t>
      </w:r>
    </w:p>
    <w:p w:rsidR="00CA2C9A" w:rsidRPr="00CA2C9A" w:rsidRDefault="00BB3EAB" w:rsidP="00CA2C9A">
      <w:r>
        <w:pict>
          <v:rect id="_x0000_i1045" style="width:0;height:1.5pt" o:hralign="center" o:hrstd="t" o:hr="t" fillcolor="#a0a0a0" stroked="f"/>
        </w:pict>
      </w:r>
    </w:p>
    <w:p w:rsidR="00CA2C9A" w:rsidRPr="00CA2C9A" w:rsidRDefault="00CA2C9A" w:rsidP="00CA2C9A">
      <w:pPr>
        <w:rPr>
          <w:lang w:val="es-ES"/>
        </w:rPr>
      </w:pPr>
      <w:r w:rsidRPr="00CA2C9A">
        <w:rPr>
          <w:lang w:val="es-ES"/>
        </w:rPr>
        <w:t xml:space="preserve">SECCIÓN 1 </w:t>
      </w:r>
    </w:p>
    <w:p w:rsidR="00CA2C9A" w:rsidRPr="00CA2C9A" w:rsidRDefault="00CA2C9A" w:rsidP="00CA2C9A">
      <w:pPr>
        <w:rPr>
          <w:lang w:val="es-ES"/>
        </w:rPr>
      </w:pPr>
      <w:r w:rsidRPr="00CA2C9A">
        <w:rPr>
          <w:lang w:val="es-ES"/>
        </w:rPr>
        <w:t>1. Estudie la primera sección del video, "Estructura literaria".  </w:t>
      </w:r>
    </w:p>
    <w:p w:rsidR="00CA2C9A" w:rsidRPr="00CA2C9A" w:rsidRDefault="00CA2C9A" w:rsidP="00CA2C9A">
      <w:pPr>
        <w:rPr>
          <w:lang w:val="es-ES"/>
        </w:rPr>
      </w:pPr>
      <w:r w:rsidRPr="00CA2C9A">
        <w:rPr>
          <w:lang w:val="es-ES"/>
        </w:rPr>
        <w:t>Recuerde: También puede estudiar la lección escuchando el audio o leyendo el texto.</w:t>
      </w:r>
    </w:p>
    <w:p w:rsidR="00CA2C9A" w:rsidRPr="00CA2C9A" w:rsidRDefault="00CA2C9A" w:rsidP="00CA2C9A">
      <w:pPr>
        <w:rPr>
          <w:lang w:val="es-ES"/>
        </w:rPr>
      </w:pPr>
      <w:r w:rsidRPr="00CA2C9A">
        <w:rPr>
          <w:lang w:val="es-ES"/>
        </w:rPr>
        <w:t xml:space="preserve">2. Use la Guía de Estudio 4.1 para asimilar mejor el contenido. Ocupe el esquema para tomar notas, conteste las preguntas de repaso, y conteste las preguntas para aplicación.  </w:t>
      </w:r>
    </w:p>
    <w:p w:rsidR="00CA2C9A" w:rsidRPr="00CA2C9A" w:rsidRDefault="00BB3EAB" w:rsidP="00CA2C9A">
      <w:r>
        <w:pict>
          <v:rect id="_x0000_i1046" style="width:0;height:1.5pt" o:hralign="center" o:hrstd="t" o:hr="t" fillcolor="#a0a0a0" stroked="f"/>
        </w:pict>
      </w:r>
    </w:p>
    <w:p w:rsidR="00CA2C9A" w:rsidRPr="00CA2C9A" w:rsidRDefault="00CA2C9A" w:rsidP="00CA2C9A">
      <w:pPr>
        <w:rPr>
          <w:lang w:val="es-ES"/>
        </w:rPr>
      </w:pPr>
      <w:r w:rsidRPr="00CA2C9A">
        <w:rPr>
          <w:lang w:val="es-ES"/>
        </w:rPr>
        <w:t xml:space="preserve">SECCIÓN 2 </w:t>
      </w:r>
    </w:p>
    <w:p w:rsidR="00CA2C9A" w:rsidRPr="00CA2C9A" w:rsidRDefault="00CA2C9A" w:rsidP="00CA2C9A">
      <w:pPr>
        <w:rPr>
          <w:lang w:val="es-ES"/>
        </w:rPr>
      </w:pPr>
      <w:r w:rsidRPr="00CA2C9A">
        <w:rPr>
          <w:lang w:val="es-ES"/>
        </w:rPr>
        <w:t xml:space="preserve">Estudie sección 2 del video, "Significado original", ocupando la Guía de Estudio 4.2. </w:t>
      </w:r>
    </w:p>
    <w:p w:rsidR="00CA2C9A" w:rsidRPr="00CA2C9A" w:rsidRDefault="00BB3EAB" w:rsidP="00CA2C9A">
      <w:r>
        <w:pict>
          <v:rect id="_x0000_i1047" style="width:0;height:1.5pt" o:hralign="center" o:hrstd="t" o:hr="t" fillcolor="#a0a0a0" stroked="f"/>
        </w:pict>
      </w:r>
    </w:p>
    <w:p w:rsidR="00CA2C9A" w:rsidRPr="00CA2C9A" w:rsidRDefault="00CA2C9A" w:rsidP="00CA2C9A">
      <w:pPr>
        <w:rPr>
          <w:lang w:val="es-ES"/>
        </w:rPr>
      </w:pPr>
      <w:r w:rsidRPr="00CA2C9A">
        <w:rPr>
          <w:lang w:val="es-ES"/>
        </w:rPr>
        <w:t xml:space="preserve">SECCIÓN 3 </w:t>
      </w:r>
    </w:p>
    <w:p w:rsidR="00CA2C9A" w:rsidRPr="00CA2C9A" w:rsidRDefault="00CA2C9A" w:rsidP="00CA2C9A">
      <w:pPr>
        <w:rPr>
          <w:lang w:val="es-ES"/>
        </w:rPr>
      </w:pPr>
      <w:r w:rsidRPr="00CA2C9A">
        <w:rPr>
          <w:lang w:val="es-ES"/>
        </w:rPr>
        <w:t xml:space="preserve">1. Estudie sección 3 de la lección, "Guía de aplicación", usando la Guía de Estudio 4.3. </w:t>
      </w:r>
    </w:p>
    <w:p w:rsidR="00CA2C9A" w:rsidRPr="00CA2C9A" w:rsidRDefault="00CA2C9A" w:rsidP="00CA2C9A">
      <w:pPr>
        <w:rPr>
          <w:lang w:val="es-ES"/>
        </w:rPr>
      </w:pPr>
      <w:r w:rsidRPr="00CA2C9A">
        <w:rPr>
          <w:lang w:val="es-ES"/>
        </w:rPr>
        <w:t xml:space="preserve">2. Repase todas las secciones de la lección, preparándose para la prueba.   </w:t>
      </w:r>
    </w:p>
    <w:p w:rsidR="00CA2C9A" w:rsidRPr="00CA2C9A" w:rsidRDefault="00CA2C9A" w:rsidP="00CA2C9A">
      <w:pPr>
        <w:rPr>
          <w:lang w:val="es-ES"/>
        </w:rPr>
      </w:pPr>
    </w:p>
    <w:p w:rsidR="00CA2C9A" w:rsidRPr="00CA2C9A" w:rsidRDefault="00CA2C9A" w:rsidP="00CA2C9A">
      <w:pPr>
        <w:rPr>
          <w:lang w:val="es-ES"/>
        </w:rPr>
      </w:pPr>
      <w:r w:rsidRPr="00CA2C9A">
        <w:rPr>
          <w:lang w:val="es-ES"/>
        </w:rPr>
        <w:br w:type="page"/>
      </w:r>
    </w:p>
    <w:p w:rsidR="00CA2C9A" w:rsidRPr="00CA2C9A" w:rsidRDefault="00BB3EAB" w:rsidP="00CA2C9A">
      <w:pPr>
        <w:rPr>
          <w:lang w:val="es-ES"/>
        </w:rPr>
      </w:pPr>
      <w:r>
        <w:lastRenderedPageBreak/>
        <w:pict>
          <v:rect id="_x0000_i1048" style="width:0;height:1.5pt" o:hralign="center" o:hrstd="t" o:hr="t" fillcolor="#a0a0a0" stroked="f"/>
        </w:pict>
      </w:r>
      <w:r w:rsidR="00CA2C9A" w:rsidRPr="00CA2C9A">
        <w:rPr>
          <w:b/>
          <w:lang w:val="es-ES"/>
        </w:rPr>
        <w:t>LA LECTURA ADICIONAL</w:t>
      </w:r>
    </w:p>
    <w:p w:rsidR="00CA2C9A" w:rsidRPr="00CA2C9A" w:rsidRDefault="00BB3EAB" w:rsidP="00CA2C9A">
      <w:r>
        <w:pict>
          <v:rect id="_x0000_i1049" style="width:0;height:1.5pt" o:hralign="center" o:hrstd="t" o:hr="t" fillcolor="#a0a0a0" stroked="f"/>
        </w:pict>
      </w:r>
    </w:p>
    <w:p w:rsidR="00CA2C9A" w:rsidRPr="00CA2C9A" w:rsidRDefault="00CA2C9A" w:rsidP="00CA2C9A">
      <w:pPr>
        <w:rPr>
          <w:lang w:val="es-ES"/>
        </w:rPr>
      </w:pPr>
    </w:p>
    <w:p w:rsidR="00CA2C9A" w:rsidRPr="00CA2C9A" w:rsidRDefault="00CA2C9A" w:rsidP="00CA2C9A">
      <w:pPr>
        <w:rPr>
          <w:lang w:val="es-ES"/>
        </w:rPr>
      </w:pPr>
      <w:r w:rsidRPr="00CA2C9A">
        <w:rPr>
          <w:lang w:val="es-ES"/>
        </w:rPr>
        <w:t>OPCIÓN 1</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1. Lea Génesis 1-11, y las porciones indicadas abajo de </w:t>
      </w:r>
      <w:r w:rsidRPr="00CA2C9A">
        <w:rPr>
          <w:i/>
          <w:lang w:val="es-ES"/>
        </w:rPr>
        <w:t>Exploremos Génesis</w:t>
      </w:r>
      <w:r w:rsidRPr="00CA2C9A">
        <w:rPr>
          <w:lang w:val="es-ES"/>
        </w:rPr>
        <w:t xml:space="preserve">, por Alfred Edersheim y Richard Ramsay. </w:t>
      </w:r>
      <w:r w:rsidRPr="00CA2C9A">
        <w:rPr>
          <w:lang w:val="es-ES"/>
        </w:rPr>
        <w:br/>
      </w:r>
    </w:p>
    <w:p w:rsidR="00CA2C9A" w:rsidRPr="00CA2C9A" w:rsidRDefault="00CA2C9A" w:rsidP="00CA2C9A">
      <w:pPr>
        <w:rPr>
          <w:lang w:val="es-ES"/>
        </w:rPr>
      </w:pPr>
      <w:r w:rsidRPr="00CA2C9A">
        <w:rPr>
          <w:lang w:val="es-ES"/>
        </w:rPr>
        <w:t xml:space="preserve">Este texto se encuentran en el sitio de LOGOI: </w:t>
      </w:r>
      <w:hyperlink r:id="rId10" w:history="1">
        <w:r w:rsidRPr="00CA2C9A">
          <w:rPr>
            <w:rStyle w:val="Hyperlink"/>
            <w:lang w:val="es-ES"/>
          </w:rPr>
          <w:t>https://logoi.org/es/</w:t>
        </w:r>
      </w:hyperlink>
      <w:r w:rsidRPr="00CA2C9A">
        <w:rPr>
          <w:lang w:val="es-ES"/>
        </w:rPr>
        <w:t xml:space="preserve">  (Vea "Recursos Bíblicos"/"Libros")</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El libro </w:t>
      </w:r>
      <w:r w:rsidRPr="00CA2C9A">
        <w:rPr>
          <w:i/>
          <w:lang w:val="es-ES"/>
        </w:rPr>
        <w:t>Exploremos Génesis</w:t>
      </w:r>
      <w:r w:rsidRPr="00CA2C9A">
        <w:rPr>
          <w:lang w:val="es-ES"/>
        </w:rPr>
        <w:t xml:space="preserve"> tiene dos partes. La primera parte es el "Comentario Histórico al Antiguo Testamento" por Alfred Edersheim. La segunda parte se llama "Nuestros Comienzos", y son lecciones inductivas sobre Génesis por Richard Ramsay. </w:t>
      </w:r>
    </w:p>
    <w:p w:rsidR="00CA2C9A" w:rsidRPr="00CA2C9A" w:rsidRDefault="00CA2C9A" w:rsidP="00CA2C9A">
      <w:pPr>
        <w:rPr>
          <w:lang w:val="es-ES"/>
        </w:rPr>
      </w:pPr>
    </w:p>
    <w:p w:rsidR="00CA2C9A" w:rsidRPr="00CA2C9A" w:rsidRDefault="00CA2C9A" w:rsidP="00CA2C9A">
      <w:pPr>
        <w:ind w:left="432"/>
        <w:rPr>
          <w:lang w:val="es-ES"/>
        </w:rPr>
      </w:pPr>
      <w:r w:rsidRPr="00CA2C9A">
        <w:rPr>
          <w:lang w:val="es-ES"/>
        </w:rPr>
        <w:t xml:space="preserve">a. La primera tarea es de leer Génesis 1-2 y páginas 245-317 en el texto </w:t>
      </w:r>
      <w:r w:rsidRPr="00CA2C9A">
        <w:rPr>
          <w:i/>
          <w:iCs/>
          <w:lang w:val="es-ES"/>
        </w:rPr>
        <w:t>Exploremos Génesis</w:t>
      </w:r>
      <w:r w:rsidRPr="00CA2C9A">
        <w:rPr>
          <w:lang w:val="es-ES"/>
        </w:rPr>
        <w:t xml:space="preserve">. </w:t>
      </w:r>
    </w:p>
    <w:p w:rsidR="00CA2C9A" w:rsidRPr="00CA2C9A" w:rsidRDefault="00CA2C9A" w:rsidP="00CA2C9A">
      <w:pPr>
        <w:ind w:left="432"/>
        <w:rPr>
          <w:lang w:val="es-ES"/>
        </w:rPr>
      </w:pPr>
      <w:r w:rsidRPr="00CA2C9A">
        <w:rPr>
          <w:lang w:val="es-ES"/>
        </w:rPr>
        <w:t>Son lecciones 1-5 de la segunda parte del libro, "Nuestros Comienzos", por Richard Ramsay.</w:t>
      </w:r>
    </w:p>
    <w:p w:rsidR="00CA2C9A" w:rsidRPr="00CA2C9A" w:rsidRDefault="00CA2C9A" w:rsidP="00CA2C9A">
      <w:pPr>
        <w:ind w:left="432"/>
        <w:rPr>
          <w:lang w:val="es-ES"/>
        </w:rPr>
      </w:pPr>
    </w:p>
    <w:p w:rsidR="00CA2C9A" w:rsidRPr="00CA2C9A" w:rsidRDefault="00CA2C9A" w:rsidP="00CA2C9A">
      <w:pPr>
        <w:ind w:left="432"/>
        <w:rPr>
          <w:lang w:val="es-ES"/>
        </w:rPr>
      </w:pPr>
      <w:r w:rsidRPr="00CA2C9A">
        <w:rPr>
          <w:lang w:val="es-ES"/>
        </w:rPr>
        <w:t xml:space="preserve">b. La segunda tarea es de leer Génesis 3-11 y páginas 319-366 en el texto </w:t>
      </w:r>
      <w:r w:rsidRPr="00CA2C9A">
        <w:rPr>
          <w:i/>
          <w:iCs/>
          <w:lang w:val="es-ES"/>
        </w:rPr>
        <w:t xml:space="preserve">Exploremos Génesis. </w:t>
      </w:r>
      <w:r w:rsidRPr="00CA2C9A">
        <w:rPr>
          <w:iCs/>
          <w:lang w:val="es-ES"/>
        </w:rPr>
        <w:t>Son</w:t>
      </w:r>
      <w:r w:rsidRPr="00CA2C9A">
        <w:rPr>
          <w:lang w:val="es-ES"/>
        </w:rPr>
        <w:t xml:space="preserve"> lecciones 6-10 de la segunda parte del libro, "Nuestros Comienzos", por Richard Ramsay.</w:t>
      </w:r>
    </w:p>
    <w:p w:rsidR="00CA2C9A" w:rsidRPr="00CA2C9A" w:rsidRDefault="00CA2C9A" w:rsidP="00CA2C9A">
      <w:pPr>
        <w:ind w:left="432"/>
        <w:rPr>
          <w:lang w:val="es-ES"/>
        </w:rPr>
      </w:pPr>
    </w:p>
    <w:p w:rsidR="00CA2C9A" w:rsidRPr="00CA2C9A" w:rsidRDefault="00CA2C9A" w:rsidP="00CA2C9A">
      <w:pPr>
        <w:ind w:left="432"/>
        <w:rPr>
          <w:lang w:val="es-ES"/>
        </w:rPr>
      </w:pPr>
      <w:r w:rsidRPr="00CA2C9A">
        <w:rPr>
          <w:lang w:val="es-ES"/>
        </w:rPr>
        <w:t xml:space="preserve">c. La tercera tarea es de leer páginas 11-50 en </w:t>
      </w:r>
      <w:r w:rsidRPr="00CA2C9A">
        <w:rPr>
          <w:i/>
          <w:lang w:val="es-ES"/>
        </w:rPr>
        <w:t>Exploremos Génesis</w:t>
      </w:r>
      <w:r w:rsidRPr="00CA2C9A">
        <w:rPr>
          <w:lang w:val="es-ES"/>
        </w:rPr>
        <w:t>.  Es la Introducción y los capítulos  1-4 del "Comentario Histórico al Antiguo Testamento" por Alfred Edersheim.</w:t>
      </w:r>
    </w:p>
    <w:p w:rsidR="00CA2C9A" w:rsidRPr="00CA2C9A" w:rsidRDefault="00CA2C9A" w:rsidP="00CA2C9A">
      <w:pPr>
        <w:ind w:left="432"/>
        <w:rPr>
          <w:lang w:val="es-ES"/>
        </w:rPr>
      </w:pPr>
    </w:p>
    <w:p w:rsidR="00CA2C9A" w:rsidRPr="00CA2C9A" w:rsidRDefault="00CA2C9A" w:rsidP="00CA2C9A">
      <w:pPr>
        <w:ind w:left="432"/>
        <w:rPr>
          <w:lang w:val="es-ES"/>
        </w:rPr>
      </w:pPr>
      <w:r w:rsidRPr="00CA2C9A">
        <w:rPr>
          <w:lang w:val="es-ES"/>
        </w:rPr>
        <w:t xml:space="preserve">d. La cuarta tarea es de leer páginas 51-94 en </w:t>
      </w:r>
      <w:r w:rsidRPr="00CA2C9A">
        <w:rPr>
          <w:i/>
          <w:lang w:val="es-ES"/>
        </w:rPr>
        <w:t>Exploremos Génesis</w:t>
      </w:r>
      <w:r w:rsidRPr="00CA2C9A">
        <w:rPr>
          <w:lang w:val="es-ES"/>
        </w:rPr>
        <w:t>. Son los capítulos 5-10 del "Comentario Histórico al Antiguo Testamento" por Alfred Edersheim.</w:t>
      </w:r>
    </w:p>
    <w:p w:rsidR="00CA2C9A" w:rsidRPr="00CA2C9A" w:rsidRDefault="00CA2C9A" w:rsidP="00CA2C9A">
      <w:pPr>
        <w:rPr>
          <w:lang w:val="es-ES"/>
        </w:rPr>
      </w:pPr>
    </w:p>
    <w:p w:rsidR="00CA2C9A" w:rsidRPr="00CA2C9A" w:rsidRDefault="00CA2C9A" w:rsidP="00CA2C9A">
      <w:pPr>
        <w:rPr>
          <w:lang w:val="es-ES"/>
        </w:rPr>
      </w:pPr>
      <w:r w:rsidRPr="00CA2C9A">
        <w:rPr>
          <w:lang w:val="es-ES"/>
        </w:rPr>
        <w:t>2. Use las guías de estudio que se encuentran en el "Paquete Académico" para aprender las cosas más importantes.</w:t>
      </w:r>
    </w:p>
    <w:p w:rsidR="00CA2C9A" w:rsidRPr="00CA2C9A" w:rsidRDefault="00CA2C9A" w:rsidP="00CA2C9A">
      <w:pPr>
        <w:rPr>
          <w:lang w:val="es-ES"/>
        </w:rPr>
      </w:pPr>
    </w:p>
    <w:p w:rsidR="00CA2C9A" w:rsidRPr="00CA2C9A" w:rsidRDefault="00CA2C9A" w:rsidP="00CA2C9A">
      <w:pPr>
        <w:rPr>
          <w:lang w:val="es-ES"/>
        </w:rPr>
      </w:pPr>
      <w:r w:rsidRPr="00CA2C9A">
        <w:rPr>
          <w:lang w:val="es-ES"/>
        </w:rPr>
        <w:t>3. Prepárese para hacer una prueba sobre estos materiales.</w:t>
      </w:r>
    </w:p>
    <w:p w:rsidR="00CA2C9A" w:rsidRPr="00CA2C9A" w:rsidRDefault="00CA2C9A" w:rsidP="00CA2C9A">
      <w:pPr>
        <w:rPr>
          <w:lang w:val="es-ES"/>
        </w:rPr>
      </w:pPr>
    </w:p>
    <w:p w:rsidR="00CA2C9A" w:rsidRPr="00CA2C9A" w:rsidRDefault="00CA2C9A" w:rsidP="00CA2C9A">
      <w:pPr>
        <w:rPr>
          <w:lang w:val="es-ES"/>
        </w:rPr>
      </w:pPr>
      <w:r w:rsidRPr="00CA2C9A">
        <w:rPr>
          <w:lang w:val="es-ES"/>
        </w:rPr>
        <w:t>NOTA: Algunos grupos podrían optar por leer solamente porciones de las lecturas mencionadas arriba.</w:t>
      </w:r>
    </w:p>
    <w:p w:rsidR="00CA2C9A" w:rsidRPr="00CA2C9A" w:rsidRDefault="00CA2C9A" w:rsidP="00CA2C9A">
      <w:pPr>
        <w:rPr>
          <w:lang w:val="es-ES"/>
        </w:rPr>
      </w:pPr>
    </w:p>
    <w:p w:rsidR="00CA2C9A" w:rsidRPr="00CA2C9A" w:rsidRDefault="00CA2C9A" w:rsidP="00CA2C9A">
      <w:pPr>
        <w:rPr>
          <w:lang w:val="es-ES"/>
        </w:rPr>
      </w:pPr>
      <w:r w:rsidRPr="00CA2C9A">
        <w:rPr>
          <w:lang w:val="es-ES"/>
        </w:rPr>
        <w:t>OPCIÓN 2</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CA2C9A" w:rsidRDefault="00CA2C9A" w:rsidP="00CA2C9A">
      <w:pPr>
        <w:rPr>
          <w:lang w:val="es-ES"/>
        </w:rPr>
      </w:pPr>
    </w:p>
    <w:p w:rsidR="00CA2C9A" w:rsidRPr="00CA2C9A" w:rsidRDefault="00CA2C9A" w:rsidP="00CA2C9A">
      <w:pPr>
        <w:rPr>
          <w:lang w:val="es-ES"/>
        </w:rPr>
      </w:pPr>
      <w:r w:rsidRPr="00CA2C9A">
        <w:rPr>
          <w:lang w:val="es-ES"/>
        </w:rPr>
        <w:t>2. Complete un informe sobre cada libro o artículo, usando el "Formulario para Informes de Lectura" que se encuentra en el "Paquete Académico".</w:t>
      </w:r>
    </w:p>
    <w:p w:rsidR="00CA2C9A" w:rsidRDefault="00CA2C9A" w:rsidP="00CA2C9A">
      <w:pPr>
        <w:rPr>
          <w:lang w:val="es-ES"/>
        </w:rPr>
      </w:pPr>
    </w:p>
    <w:p w:rsidR="00CA2C9A" w:rsidRPr="00CA2C9A" w:rsidRDefault="00CA2C9A" w:rsidP="00CA2C9A">
      <w:pPr>
        <w:rPr>
          <w:lang w:val="es-ES"/>
        </w:rPr>
      </w:pPr>
      <w:r w:rsidRPr="00CA2C9A">
        <w:rPr>
          <w:lang w:val="es-ES"/>
        </w:rPr>
        <w:t>3. Prepárese para compartir lo que está aprendiendo en su lectura y entregar los informes.</w:t>
      </w:r>
      <w:r w:rsidRPr="00CA2C9A">
        <w:rPr>
          <w:lang w:val="es-ES"/>
        </w:rPr>
        <w:br w:type="page"/>
      </w:r>
    </w:p>
    <w:p w:rsidR="00CA2C9A" w:rsidRPr="00CA2C9A" w:rsidRDefault="00CA2C9A" w:rsidP="00CA2C9A">
      <w:pPr>
        <w:rPr>
          <w:lang w:val="es-ES"/>
        </w:rPr>
      </w:pPr>
    </w:p>
    <w:p w:rsidR="00CA2C9A" w:rsidRPr="00CA2C9A" w:rsidRDefault="00BB3EAB" w:rsidP="00CA2C9A">
      <w:pPr>
        <w:rPr>
          <w:lang w:val="es-ES"/>
        </w:rPr>
      </w:pPr>
      <w:r>
        <w:pict>
          <v:rect id="_x0000_i1050" style="width:0;height:1.5pt" o:hralign="center" o:hrstd="t" o:hr="t" fillcolor="#a0a0a0" stroked="f"/>
        </w:pict>
      </w:r>
      <w:r w:rsidR="00CA2C9A" w:rsidRPr="00CA2C9A">
        <w:rPr>
          <w:b/>
          <w:lang w:val="es-ES"/>
        </w:rPr>
        <w:t>EL PROYECTO ESCRITO OPCIONAL</w:t>
      </w:r>
    </w:p>
    <w:p w:rsidR="00CA2C9A" w:rsidRDefault="00BB3EAB" w:rsidP="00CA2C9A">
      <w:r>
        <w:pict>
          <v:rect id="_x0000_i1051" style="width:0;height:1.5pt" o:hralign="center" o:hrstd="t" o:hr="t" fillcolor="#a0a0a0" stroked="f"/>
        </w:pict>
      </w:r>
    </w:p>
    <w:p w:rsidR="00CA2C9A" w:rsidRDefault="00CA2C9A" w:rsidP="00CA2C9A"/>
    <w:p w:rsidR="00CA2C9A" w:rsidRPr="00CA2C9A" w:rsidRDefault="00CA2C9A" w:rsidP="00CA2C9A">
      <w:pPr>
        <w:rPr>
          <w:lang w:val="es-ES"/>
        </w:rPr>
      </w:pPr>
      <w:r w:rsidRPr="00CA2C9A">
        <w:rPr>
          <w:lang w:val="es-ES"/>
        </w:rPr>
        <w:t xml:space="preserve">Escriba un proyecto de 8-10 páginas, analizando un pasaje breve entre Génesis 1:1 y Génesis 11:9. Siga los pasos específicos presentados aquí, y las " Pautas para escribir un ensayo " encontradas más abajo. No debe usar el mismo pasaje que ha usado para otro curso. </w:t>
      </w:r>
    </w:p>
    <w:p w:rsidR="00CA2C9A" w:rsidRPr="00CA2C9A" w:rsidRDefault="00CA2C9A" w:rsidP="00CA2C9A">
      <w:pPr>
        <w:rPr>
          <w:lang w:val="es-ES"/>
        </w:rPr>
      </w:pPr>
    </w:p>
    <w:p w:rsidR="00CA2C9A" w:rsidRPr="00CA2C9A" w:rsidRDefault="00CA2C9A" w:rsidP="00CA2C9A">
      <w:pPr>
        <w:rPr>
          <w:b/>
          <w:bCs/>
          <w:lang w:val="es-ES"/>
        </w:rPr>
      </w:pPr>
      <w:r w:rsidRPr="00CA2C9A">
        <w:rPr>
          <w:b/>
          <w:bCs/>
          <w:lang w:val="es-ES"/>
        </w:rPr>
        <w:t>Pasos Específicos</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1. Seleccione un pasaje breve, posiblemente 1-10 versículos, entre Génesis 1:1 y Génesis 11:9. Seleccione un pasaje que es un poco difícil de entender al principio, algo que despierte su curiosidad y su interés.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3. Busque respuestas para estas preguntas. Lea diferentes versiones de la Biblia. Estudie el contexto del pasaje. Busque pasajes paralelos. Busque palabras en un diccionario.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4. Estudie el trasfondo histórico del pasaje. Los videos de este curso proveen bastante información, pero puede leer también otros materiales en los "Recursos para Lectura Adicional".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5. Si ha estudiado hebreo, busque el pasaje en el Antiguo Testamento en hebreo, y busque las palabras en un diccionario hebreo.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6. Si tiene algún programa de software electrónico como </w:t>
      </w:r>
      <w:r w:rsidRPr="00CA2C9A">
        <w:rPr>
          <w:i/>
          <w:iCs/>
          <w:lang w:val="es-ES"/>
        </w:rPr>
        <w:t>Logos</w:t>
      </w:r>
      <w:r w:rsidRPr="00CA2C9A">
        <w:rPr>
          <w:lang w:val="es-ES"/>
        </w:rPr>
        <w:t xml:space="preserve"> o </w:t>
      </w:r>
      <w:r w:rsidRPr="00CA2C9A">
        <w:rPr>
          <w:i/>
          <w:iCs/>
          <w:lang w:val="es-ES"/>
        </w:rPr>
        <w:t>BibleWorks</w:t>
      </w:r>
      <w:r w:rsidRPr="00CA2C9A">
        <w:rPr>
          <w:lang w:val="es-ES"/>
        </w:rPr>
        <w:t xml:space="preserve">, puede utilizar estas herramientas para su análisis del pasaje. Hay algunos programas gratuitos como </w:t>
      </w:r>
      <w:r w:rsidRPr="00CA2C9A">
        <w:rPr>
          <w:i/>
          <w:iCs/>
          <w:lang w:val="es-ES"/>
        </w:rPr>
        <w:t>E-Sword</w:t>
      </w:r>
      <w:r w:rsidRPr="00CA2C9A">
        <w:rPr>
          <w:lang w:val="es-ES"/>
        </w:rPr>
        <w:t xml:space="preserve"> o Gateway. Vea los "Recursos para Lectura Adicional" para encontrar estos programas.</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8. Escriba una primera versión del proyecto. Haga un bosquejo y comience a escribir. Siga las "Pautas para escribir un ensayo ".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CA2C9A" w:rsidRPr="00CA2C9A" w:rsidRDefault="00CA2C9A" w:rsidP="00CA2C9A">
      <w:pPr>
        <w:rPr>
          <w:lang w:val="es-ES"/>
        </w:rPr>
      </w:pPr>
    </w:p>
    <w:p w:rsidR="00CA2C9A" w:rsidRPr="00CA2C9A" w:rsidRDefault="00CA2C9A" w:rsidP="00CA2C9A">
      <w:pPr>
        <w:rPr>
          <w:lang w:val="es-ES"/>
        </w:rPr>
      </w:pPr>
      <w:r w:rsidRPr="00CA2C9A">
        <w:rPr>
          <w:lang w:val="es-ES"/>
        </w:rPr>
        <w:t xml:space="preserve">11. Ponga notas al pie de la página donde haya usado ideas de otra fuente, o donde haya citado otra fuente. Incluya estas fuentes en la bibliografía al final. </w:t>
      </w:r>
    </w:p>
    <w:p w:rsidR="00CA2C9A" w:rsidRPr="00CA2C9A" w:rsidRDefault="00CA2C9A" w:rsidP="00CA2C9A">
      <w:pPr>
        <w:rPr>
          <w:lang w:val="es-ES"/>
        </w:rPr>
      </w:pPr>
    </w:p>
    <w:p w:rsidR="00CA2C9A" w:rsidRPr="00CA2C9A" w:rsidRDefault="00CA2C9A" w:rsidP="00CA2C9A">
      <w:pPr>
        <w:rPr>
          <w:lang w:val="es-ES"/>
        </w:rPr>
      </w:pPr>
      <w:r w:rsidRPr="00CA2C9A">
        <w:rPr>
          <w:lang w:val="es-ES"/>
        </w:rPr>
        <w:lastRenderedPageBreak/>
        <w:t>12. Escriba la versión final del proyecto. Consulte de nuevo el documento " Pautas para escribir un ensayo". Lea repetidas veces el proyecto, y redáctelo hasta que fluya claramente y sea fácil de entender. Corrija los errores de ortografía y gramática. Prepárese para entregar el proyecto.</w:t>
      </w:r>
    </w:p>
    <w:p w:rsidR="00CA2C9A" w:rsidRPr="00CA2C9A" w:rsidRDefault="00CA2C9A" w:rsidP="00CA2C9A">
      <w:pPr>
        <w:rPr>
          <w:lang w:val="es-ES"/>
        </w:rPr>
      </w:pPr>
    </w:p>
    <w:sectPr w:rsidR="00CA2C9A" w:rsidRPr="00CA2C9A"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F7" w:rsidRDefault="006A26F7" w:rsidP="00C74B29">
      <w:r>
        <w:separator/>
      </w:r>
    </w:p>
  </w:endnote>
  <w:endnote w:type="continuationSeparator" w:id="0">
    <w:p w:rsidR="006A26F7" w:rsidRDefault="006A26F7"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BB3EAB">
        <w:pPr>
          <w:pStyle w:val="Footer"/>
          <w:jc w:val="center"/>
        </w:pPr>
        <w:fldSimple w:instr=" PAGE   \* MERGEFORMAT ">
          <w:r w:rsidR="00D93AD4">
            <w:rPr>
              <w:noProof/>
            </w:rPr>
            <w:t>5</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F7" w:rsidRDefault="006A26F7" w:rsidP="00C74B29">
      <w:r>
        <w:separator/>
      </w:r>
    </w:p>
  </w:footnote>
  <w:footnote w:type="continuationSeparator" w:id="0">
    <w:p w:rsidR="006A26F7" w:rsidRDefault="006A26F7"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34D5"/>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2120"/>
    <w:rsid w:val="00355896"/>
    <w:rsid w:val="0038396E"/>
    <w:rsid w:val="00396BBF"/>
    <w:rsid w:val="003B2277"/>
    <w:rsid w:val="003B3CC0"/>
    <w:rsid w:val="003C00C9"/>
    <w:rsid w:val="003C0DD7"/>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0495"/>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5A0"/>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674"/>
    <w:rsid w:val="0063290F"/>
    <w:rsid w:val="0064097E"/>
    <w:rsid w:val="006428C6"/>
    <w:rsid w:val="006431BD"/>
    <w:rsid w:val="006505C4"/>
    <w:rsid w:val="00654036"/>
    <w:rsid w:val="00660F12"/>
    <w:rsid w:val="006668BC"/>
    <w:rsid w:val="0067037B"/>
    <w:rsid w:val="00671357"/>
    <w:rsid w:val="00672511"/>
    <w:rsid w:val="00687A17"/>
    <w:rsid w:val="006918E8"/>
    <w:rsid w:val="0069384D"/>
    <w:rsid w:val="006A26F7"/>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806"/>
    <w:rsid w:val="00796D49"/>
    <w:rsid w:val="007A3BF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12FB"/>
    <w:rsid w:val="008922F4"/>
    <w:rsid w:val="00893D1E"/>
    <w:rsid w:val="008B02B5"/>
    <w:rsid w:val="008B562F"/>
    <w:rsid w:val="008B6063"/>
    <w:rsid w:val="008E2049"/>
    <w:rsid w:val="008E389D"/>
    <w:rsid w:val="008E7AF6"/>
    <w:rsid w:val="008F0D94"/>
    <w:rsid w:val="00910278"/>
    <w:rsid w:val="0091530A"/>
    <w:rsid w:val="00920CD9"/>
    <w:rsid w:val="00922606"/>
    <w:rsid w:val="009269FF"/>
    <w:rsid w:val="00933966"/>
    <w:rsid w:val="009364E2"/>
    <w:rsid w:val="009431A7"/>
    <w:rsid w:val="00951C1B"/>
    <w:rsid w:val="00961A43"/>
    <w:rsid w:val="009663F8"/>
    <w:rsid w:val="00966DDE"/>
    <w:rsid w:val="00970394"/>
    <w:rsid w:val="0097733C"/>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3EAB"/>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2C9A"/>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93AD4"/>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1BDE"/>
    <w:rsid w:val="00E52033"/>
    <w:rsid w:val="00E618D3"/>
    <w:rsid w:val="00E6545E"/>
    <w:rsid w:val="00E67563"/>
    <w:rsid w:val="00E67852"/>
    <w:rsid w:val="00E734BC"/>
    <w:rsid w:val="00E74A6E"/>
    <w:rsid w:val="00E8153E"/>
    <w:rsid w:val="00E9011B"/>
    <w:rsid w:val="00E9381E"/>
    <w:rsid w:val="00E95BCD"/>
    <w:rsid w:val="00EA2A67"/>
    <w:rsid w:val="00EA52F7"/>
    <w:rsid w:val="00EB729B"/>
    <w:rsid w:val="00EB7A00"/>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3874"/>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8A93B-2D8C-4C0C-A9BB-6C96FC98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16994</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4</cp:revision>
  <cp:lastPrinted>2018-08-08T20:36:00Z</cp:lastPrinted>
  <dcterms:created xsi:type="dcterms:W3CDTF">2018-08-09T15:40:00Z</dcterms:created>
  <dcterms:modified xsi:type="dcterms:W3CDTF">2018-08-10T21:26:00Z</dcterms:modified>
</cp:coreProperties>
</file>